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1FFF" w:rsidRPr="00A31188" w:rsidRDefault="000A50D5" w:rsidP="002C2115">
      <w:pPr>
        <w:widowControl w:val="0"/>
        <w:suppressAutoHyphens/>
        <w:spacing w:after="0" w:line="240" w:lineRule="auto"/>
        <w:jc w:val="center"/>
        <w:rPr>
          <w:rFonts w:ascii="Liberation Serif" w:eastAsia="Times New Roman" w:hAnsi="Liberation Serif" w:cs="Times New Roman"/>
          <w:color w:val="17365D"/>
          <w:spacing w:val="5"/>
          <w:kern w:val="28"/>
          <w:sz w:val="52"/>
          <w:szCs w:val="52"/>
          <w:lang w:bidi="ar-SA"/>
        </w:rPr>
      </w:pPr>
      <w:r>
        <w:rPr>
          <w:rFonts w:ascii="Times New Roman" w:hAnsi="Times New Roman"/>
          <w:color w:val="17365D" w:themeColor="text2" w:themeShade="BF"/>
          <w:sz w:val="40"/>
          <w:szCs w:val="40"/>
        </w:rPr>
        <w:t xml:space="preserve">Part Three </w:t>
      </w:r>
    </w:p>
    <w:p w:rsidR="009B1FFF" w:rsidRDefault="008A303A" w:rsidP="002C2115">
      <w:pPr>
        <w:spacing w:after="0"/>
        <w:rPr>
          <w:rFonts w:ascii="Times New Roman" w:hAnsi="Times New Roman"/>
        </w:rPr>
      </w:pPr>
      <w:r>
        <w:rPr>
          <w:rFonts w:ascii="Times New Roman" w:hAnsi="Times New Roman"/>
          <w:noProof/>
        </w:rPr>
        <w:pict>
          <v:shapetype id="_x0000_t32" coordsize="21600,21600" o:spt="32" o:oned="t" path="m,l21600,21600e" filled="f">
            <v:path arrowok="t" fillok="f" o:connecttype="none"/>
            <o:lock v:ext="edit" shapetype="t"/>
          </v:shapetype>
          <v:shape id="_x0000_s1026" type="#_x0000_t32" style="position:absolute;margin-left:-5.25pt;margin-top:9.95pt;width:478.5pt;height:0;z-index:251660288" o:connectortype="straight" strokecolor="#95b3d7 [1940]" strokeweight="1pt">
            <v:shadow type="perspective" color="#243f60 [1604]" opacity=".5" offset="1pt" offset2="-3pt"/>
          </v:shape>
        </w:pict>
      </w:r>
    </w:p>
    <w:p w:rsidR="009B1FFF" w:rsidRDefault="009B1FFF" w:rsidP="009B1FFF">
      <w:pPr>
        <w:pStyle w:val="NoSpacing"/>
        <w:spacing w:line="360" w:lineRule="auto"/>
        <w:rPr>
          <w:rFonts w:ascii="Times New Roman" w:hAnsi="Times New Roman" w:cs="Lohit Hindi"/>
          <w:szCs w:val="24"/>
        </w:rPr>
      </w:pPr>
    </w:p>
    <w:tbl>
      <w:tblPr>
        <w:tblStyle w:val="TableGrid"/>
        <w:tblW w:w="0" w:type="auto"/>
        <w:tblLook w:val="04A0"/>
      </w:tblPr>
      <w:tblGrid>
        <w:gridCol w:w="9576"/>
      </w:tblGrid>
      <w:tr w:rsidR="009B1FFF" w:rsidTr="00BF674A">
        <w:tc>
          <w:tcPr>
            <w:tcW w:w="9576" w:type="dxa"/>
          </w:tcPr>
          <w:p w:rsidR="009B1FFF" w:rsidRPr="00407C14" w:rsidRDefault="009B1FFF" w:rsidP="00BF674A">
            <w:pPr>
              <w:rPr>
                <w:sz w:val="32"/>
                <w:szCs w:val="32"/>
              </w:rPr>
            </w:pPr>
            <w:r>
              <w:rPr>
                <w:sz w:val="32"/>
                <w:szCs w:val="32"/>
                <w:lang w:bidi="ar-SA"/>
              </w:rPr>
              <w:t>Conclusion</w:t>
            </w:r>
          </w:p>
        </w:tc>
      </w:tr>
    </w:tbl>
    <w:p w:rsidR="009B1FFF" w:rsidRPr="0006042E" w:rsidRDefault="009B1FFF" w:rsidP="009B1FFF">
      <w:pPr>
        <w:autoSpaceDE w:val="0"/>
        <w:autoSpaceDN w:val="0"/>
        <w:adjustRightInd w:val="0"/>
        <w:spacing w:line="360" w:lineRule="auto"/>
        <w:jc w:val="both"/>
        <w:rPr>
          <w:rFonts w:ascii="Times New Roman" w:hAnsi="Times New Roman" w:cs="Calibri"/>
          <w:bCs/>
        </w:rPr>
      </w:pPr>
    </w:p>
    <w:p w:rsidR="009B1FFF" w:rsidRPr="008D62FD" w:rsidRDefault="009B1FFF" w:rsidP="009B1FFF">
      <w:pPr>
        <w:autoSpaceDE w:val="0"/>
        <w:autoSpaceDN w:val="0"/>
        <w:adjustRightInd w:val="0"/>
        <w:spacing w:line="360" w:lineRule="auto"/>
        <w:jc w:val="both"/>
        <w:rPr>
          <w:rFonts w:ascii="Times New Roman" w:hAnsi="Times New Roman" w:cs="Calibri"/>
          <w:bCs/>
          <w:sz w:val="24"/>
          <w:szCs w:val="24"/>
        </w:rPr>
      </w:pPr>
      <w:r w:rsidRPr="008D62FD">
        <w:rPr>
          <w:rFonts w:ascii="Times New Roman" w:hAnsi="Times New Roman" w:cs="Calibri"/>
          <w:bCs/>
          <w:sz w:val="24"/>
          <w:szCs w:val="24"/>
        </w:rPr>
        <w:t>After above discussion it is apparent that working with GSM network and services is very interesting.  Working with a new network (3G) and services adds an extra value to my interest and knowledge. Finally I would like to say that, working with Teletalk Bangladesh L</w:t>
      </w:r>
      <w:r w:rsidR="00D07672">
        <w:rPr>
          <w:rFonts w:ascii="Times New Roman" w:hAnsi="Times New Roman" w:cs="Calibri"/>
          <w:bCs/>
          <w:sz w:val="24"/>
          <w:szCs w:val="24"/>
        </w:rPr>
        <w:t>td.</w:t>
      </w:r>
      <w:r w:rsidRPr="008D62FD">
        <w:rPr>
          <w:rFonts w:ascii="Times New Roman" w:hAnsi="Times New Roman" w:cs="Calibri"/>
          <w:bCs/>
          <w:sz w:val="24"/>
          <w:szCs w:val="24"/>
        </w:rPr>
        <w:t xml:space="preserve"> has given me a novelty in my field of interest. The amount of technical knowledge I have gathered from this first-hand experience of working is immense and I plan on pursuing it for the rest of my career.</w:t>
      </w:r>
    </w:p>
    <w:p w:rsidR="009B1FFF" w:rsidRPr="008D62FD" w:rsidRDefault="009B1FFF" w:rsidP="009B1FFF">
      <w:pPr>
        <w:autoSpaceDE w:val="0"/>
        <w:autoSpaceDN w:val="0"/>
        <w:adjustRightInd w:val="0"/>
        <w:spacing w:line="360" w:lineRule="auto"/>
        <w:jc w:val="both"/>
        <w:rPr>
          <w:rFonts w:ascii="Times New Roman" w:hAnsi="Times New Roman" w:cs="Calibri"/>
          <w:bCs/>
          <w:sz w:val="24"/>
          <w:szCs w:val="24"/>
        </w:rPr>
      </w:pPr>
      <w:r w:rsidRPr="008D62FD">
        <w:rPr>
          <w:rFonts w:ascii="Times New Roman" w:hAnsi="Times New Roman" w:cs="Calibri"/>
          <w:bCs/>
          <w:sz w:val="24"/>
          <w:szCs w:val="24"/>
        </w:rPr>
        <w:t xml:space="preserve">I have explored a complete new </w:t>
      </w:r>
      <w:r w:rsidR="00A30397">
        <w:rPr>
          <w:rFonts w:ascii="Times New Roman" w:hAnsi="Times New Roman" w:cs="Calibri"/>
          <w:bCs/>
          <w:sz w:val="24"/>
          <w:szCs w:val="24"/>
        </w:rPr>
        <w:t>d</w:t>
      </w:r>
      <w:r w:rsidR="00A30397" w:rsidRPr="00A30397">
        <w:rPr>
          <w:rFonts w:ascii="Times New Roman" w:hAnsi="Times New Roman" w:cs="Calibri"/>
          <w:bCs/>
          <w:sz w:val="24"/>
          <w:szCs w:val="24"/>
        </w:rPr>
        <w:t>omain</w:t>
      </w:r>
      <w:r w:rsidRPr="008D62FD">
        <w:rPr>
          <w:rFonts w:ascii="Times New Roman" w:hAnsi="Times New Roman" w:cs="Calibri"/>
          <w:bCs/>
          <w:sz w:val="24"/>
          <w:szCs w:val="24"/>
        </w:rPr>
        <w:t xml:space="preserve"> of mobile technology in Teletalk. The study of 3G has not been introduced or expanded among the wide-range learners</w:t>
      </w:r>
      <w:r w:rsidR="00A30397">
        <w:rPr>
          <w:rFonts w:ascii="Times New Roman" w:hAnsi="Times New Roman" w:cs="Calibri"/>
          <w:bCs/>
          <w:sz w:val="24"/>
          <w:szCs w:val="24"/>
        </w:rPr>
        <w:t xml:space="preserve">. Nevertheless, I was fortunate </w:t>
      </w:r>
      <w:r w:rsidRPr="008D62FD">
        <w:rPr>
          <w:rFonts w:ascii="Times New Roman" w:hAnsi="Times New Roman" w:cs="Calibri"/>
          <w:bCs/>
          <w:sz w:val="24"/>
          <w:szCs w:val="24"/>
        </w:rPr>
        <w:t xml:space="preserve">enough to not only learn about it, but also work with it. My field experience with handling the technical appliances during my internship has given me a bird-eye view to everything I have learnt during my years of graduation. This internship has taken flight of my theoretical knowledge and made it more permanent and far more fascinating in my head, which I believe would serve as a major trigger to pursue a career in telecommunications. I have also been inspired of working to improve our country’s telecommunication network by introducing highly advanced technologies. For starters, 3G has given the primary boost to this aspiration. </w:t>
      </w:r>
    </w:p>
    <w:p w:rsidR="009B1FFF" w:rsidRPr="008D62FD" w:rsidRDefault="009B1FFF" w:rsidP="009B1FFF">
      <w:pPr>
        <w:autoSpaceDE w:val="0"/>
        <w:autoSpaceDN w:val="0"/>
        <w:adjustRightInd w:val="0"/>
        <w:spacing w:line="360" w:lineRule="auto"/>
        <w:jc w:val="both"/>
        <w:rPr>
          <w:rFonts w:ascii="Times New Roman" w:hAnsi="Times New Roman" w:cs="Calibri"/>
          <w:bCs/>
          <w:sz w:val="24"/>
          <w:szCs w:val="24"/>
        </w:rPr>
      </w:pPr>
      <w:r w:rsidRPr="008D62FD">
        <w:rPr>
          <w:rFonts w:ascii="Times New Roman" w:hAnsi="Times New Roman" w:cs="Calibri"/>
          <w:bCs/>
          <w:sz w:val="24"/>
          <w:szCs w:val="24"/>
        </w:rPr>
        <w:t xml:space="preserve">This has not only been </w:t>
      </w:r>
      <w:r w:rsidR="00244A27" w:rsidRPr="008D62FD">
        <w:rPr>
          <w:rFonts w:ascii="Times New Roman" w:hAnsi="Times New Roman" w:cs="Calibri"/>
          <w:bCs/>
          <w:sz w:val="24"/>
          <w:szCs w:val="24"/>
        </w:rPr>
        <w:t>an</w:t>
      </w:r>
      <w:r w:rsidRPr="008D62FD">
        <w:rPr>
          <w:rFonts w:ascii="Times New Roman" w:hAnsi="Times New Roman" w:cs="Calibri"/>
          <w:bCs/>
          <w:sz w:val="24"/>
          <w:szCs w:val="24"/>
        </w:rPr>
        <w:t xml:space="preserve"> intensifying learning experience but has adequately proven to be quite an inspiring one. My newly found interest towards advanced telecommunication technologies would undoubtedly show me the career path that awaits my arrival.</w:t>
      </w:r>
    </w:p>
    <w:p w:rsidR="009B1FFF" w:rsidRPr="0006042E" w:rsidRDefault="009B1FFF" w:rsidP="009B1FFF">
      <w:pPr>
        <w:spacing w:line="360" w:lineRule="auto"/>
        <w:ind w:left="288"/>
        <w:rPr>
          <w:rFonts w:ascii="Times New Roman" w:hAnsi="Times New Roman" w:cs="Calibri"/>
          <w:shd w:val="clear" w:color="auto" w:fill="FFFFFF"/>
        </w:rPr>
      </w:pPr>
    </w:p>
    <w:p w:rsidR="009B1FFF" w:rsidRPr="0006042E" w:rsidRDefault="009B1FFF" w:rsidP="009B1FFF">
      <w:pPr>
        <w:spacing w:line="360" w:lineRule="auto"/>
        <w:rPr>
          <w:rFonts w:ascii="Times New Roman" w:hAnsi="Times New Roman" w:cs="Calibri"/>
        </w:rPr>
      </w:pPr>
    </w:p>
    <w:p w:rsidR="009B1FFF" w:rsidRPr="0006042E" w:rsidRDefault="009B1FFF" w:rsidP="009B1FFF">
      <w:pPr>
        <w:spacing w:line="360" w:lineRule="auto"/>
        <w:rPr>
          <w:rFonts w:ascii="Times New Roman" w:hAnsi="Times New Roman" w:cs="Calibri"/>
          <w:b/>
          <w:bCs/>
          <w:sz w:val="36"/>
          <w:szCs w:val="36"/>
        </w:rPr>
      </w:pPr>
    </w:p>
    <w:p w:rsidR="009B1FFF" w:rsidRDefault="009B1FFF" w:rsidP="009B1FFF">
      <w:pPr>
        <w:pStyle w:val="NoSpacing"/>
        <w:spacing w:line="360" w:lineRule="auto"/>
        <w:rPr>
          <w:rFonts w:ascii="Times New Roman" w:hAnsi="Times New Roman" w:cs="Lohit Hindi"/>
          <w:szCs w:val="24"/>
        </w:rPr>
      </w:pPr>
    </w:p>
    <w:p w:rsidR="000B36C0" w:rsidRDefault="000B36C0" w:rsidP="009B1FFF">
      <w:pPr>
        <w:pStyle w:val="NoSpacing"/>
        <w:spacing w:line="360" w:lineRule="auto"/>
        <w:rPr>
          <w:rFonts w:ascii="Times New Roman" w:hAnsi="Times New Roman" w:cs="Lohit Hindi"/>
          <w:szCs w:val="24"/>
        </w:rPr>
      </w:pPr>
    </w:p>
    <w:p w:rsidR="000B36C0" w:rsidRDefault="000B36C0">
      <w:pPr>
        <w:rPr>
          <w:rFonts w:ascii="Times New Roman" w:hAnsi="Times New Roman" w:cs="Lohit Hindi"/>
          <w:sz w:val="24"/>
          <w:szCs w:val="26"/>
        </w:rPr>
      </w:pPr>
    </w:p>
    <w:tbl>
      <w:tblPr>
        <w:tblStyle w:val="TableGrid"/>
        <w:tblW w:w="0" w:type="auto"/>
        <w:tblLook w:val="04A0"/>
      </w:tblPr>
      <w:tblGrid>
        <w:gridCol w:w="9576"/>
      </w:tblGrid>
      <w:tr w:rsidR="000B36C0" w:rsidTr="000B36C0">
        <w:tc>
          <w:tcPr>
            <w:tcW w:w="9576" w:type="dxa"/>
          </w:tcPr>
          <w:p w:rsidR="000B36C0" w:rsidRDefault="000B36C0">
            <w:pPr>
              <w:rPr>
                <w:rFonts w:cs="Lohit Hindi"/>
                <w:szCs w:val="24"/>
              </w:rPr>
            </w:pPr>
            <w:r w:rsidRPr="000B36C0">
              <w:rPr>
                <w:rFonts w:cs="Lohit Hindi"/>
                <w:sz w:val="32"/>
                <w:szCs w:val="36"/>
              </w:rPr>
              <w:t>My Perception about TBL</w:t>
            </w:r>
          </w:p>
        </w:tc>
      </w:tr>
    </w:tbl>
    <w:p w:rsidR="000B36C0" w:rsidRDefault="000B36C0" w:rsidP="000B36C0">
      <w:pPr>
        <w:pStyle w:val="NoSpacing"/>
        <w:spacing w:line="360" w:lineRule="auto"/>
        <w:rPr>
          <w:rFonts w:ascii="Times New Roman" w:hAnsi="Times New Roman" w:cs="Lohit Hindi"/>
          <w:szCs w:val="24"/>
        </w:rPr>
      </w:pPr>
    </w:p>
    <w:p w:rsidR="000B36C0" w:rsidRPr="000B36C0" w:rsidRDefault="000B36C0" w:rsidP="000B36C0">
      <w:pPr>
        <w:spacing w:line="360" w:lineRule="auto"/>
        <w:jc w:val="both"/>
        <w:rPr>
          <w:rFonts w:ascii="Times New Roman" w:eastAsia="Times New Roman" w:hAnsi="Times New Roman" w:cs="Times New Roman"/>
          <w:sz w:val="24"/>
          <w:szCs w:val="30"/>
        </w:rPr>
      </w:pPr>
      <w:r w:rsidRPr="000B36C0">
        <w:rPr>
          <w:rFonts w:ascii="Times New Roman" w:eastAsia="Times New Roman" w:hAnsi="Times New Roman" w:cs="Times New Roman"/>
          <w:sz w:val="24"/>
          <w:szCs w:val="30"/>
        </w:rPr>
        <w:t>The strength of Teletalk was the confidence of the subscribers in the government institution. On the other hand it’s being the part of government, is probably the biggest weakness from operational perspective of Teletalk. At a time when people were desperately searching the way out to get rid of the oligopoly of a few operators, Teletalk started its operation with big bang of response. People became frenzy to get a Teletalk SIM. Another good reason for that craze was its flexibility in connectivity with the other operators. The biggest weakness was a premature entrance in a mature market. As soon as anyone could catch hold of a Teletalk mobile, he started comparing it with the services of Grameenphone, Bangalink or Robi. Having the slightest of ideas of what problems can impound and compound starting a commercial operation with such a small coverage containing pockets all over the places, Teletalk had its first setback. Many of us used to say “Where is the harm in throwing a system on use with such a small number of BTSs if operator like Grameenphone could start its commercial operation with couple of BTSs around.” But “think-tanks” of Teletalk failed to identify the difference of stepping into a developed market and that into a developing market. Moreover, the progress of development of network was far below the expectation of subscribers. Above all the interfacing with other operators was so poor, especially with Grameenphone, mostly because of non-cooperation, it became a nightmare for the Teletalk subscribers to use a Teletalk mobile.</w:t>
      </w:r>
    </w:p>
    <w:p w:rsidR="000B36C0" w:rsidRDefault="000B36C0">
      <w:pPr>
        <w:rPr>
          <w:rFonts w:ascii="Times New Roman" w:eastAsia="DejaVu Sans" w:hAnsi="Times New Roman" w:cs="Lohit Hindi"/>
          <w:sz w:val="24"/>
          <w:szCs w:val="24"/>
          <w:lang w:eastAsia="zh-CN" w:bidi="hi-IN"/>
        </w:rPr>
      </w:pPr>
      <w:r>
        <w:rPr>
          <w:rFonts w:ascii="Times New Roman" w:hAnsi="Times New Roman" w:cs="Lohit Hindi"/>
          <w:szCs w:val="24"/>
        </w:rPr>
        <w:br w:type="page"/>
      </w:r>
    </w:p>
    <w:p w:rsidR="000B36C0" w:rsidRDefault="000B36C0" w:rsidP="009B1FFF">
      <w:pPr>
        <w:pStyle w:val="NoSpacing"/>
        <w:spacing w:line="360" w:lineRule="auto"/>
        <w:rPr>
          <w:rFonts w:ascii="Times New Roman" w:hAnsi="Times New Roman" w:cs="Lohit Hindi"/>
          <w:szCs w:val="24"/>
        </w:rPr>
      </w:pPr>
    </w:p>
    <w:tbl>
      <w:tblPr>
        <w:tblStyle w:val="TableGrid"/>
        <w:tblW w:w="0" w:type="auto"/>
        <w:tblLook w:val="04A0"/>
      </w:tblPr>
      <w:tblGrid>
        <w:gridCol w:w="9576"/>
      </w:tblGrid>
      <w:tr w:rsidR="009B1FFF" w:rsidTr="00BF674A">
        <w:tc>
          <w:tcPr>
            <w:tcW w:w="9576" w:type="dxa"/>
          </w:tcPr>
          <w:p w:rsidR="009B1FFF" w:rsidRPr="00407C14" w:rsidRDefault="009B1FFF" w:rsidP="00BF674A">
            <w:pPr>
              <w:rPr>
                <w:sz w:val="32"/>
                <w:szCs w:val="32"/>
              </w:rPr>
            </w:pPr>
            <w:r>
              <w:rPr>
                <w:sz w:val="32"/>
                <w:szCs w:val="32"/>
                <w:lang w:bidi="ar-SA"/>
              </w:rPr>
              <w:t>Reference</w:t>
            </w:r>
          </w:p>
        </w:tc>
      </w:tr>
    </w:tbl>
    <w:p w:rsidR="009B1FFF" w:rsidRDefault="009B1FFF" w:rsidP="009B1FFF">
      <w:pPr>
        <w:rPr>
          <w:rFonts w:ascii="Times New Roman" w:hAnsi="Times New Roman" w:cs="Times New Roman"/>
          <w:b/>
        </w:rPr>
      </w:pPr>
    </w:p>
    <w:p w:rsidR="000A50D5" w:rsidRPr="00986167" w:rsidRDefault="000A50D5" w:rsidP="009B1FFF">
      <w:pPr>
        <w:rPr>
          <w:rFonts w:ascii="Times New Roman" w:hAnsi="Times New Roman" w:cs="Times New Roman"/>
          <w:b/>
        </w:rPr>
      </w:pPr>
    </w:p>
    <w:p w:rsidR="009866CA" w:rsidRDefault="00BA0902" w:rsidP="00BA0902">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Book</w:t>
      </w:r>
      <w:r w:rsidR="006F557D">
        <w:rPr>
          <w:rFonts w:ascii="Times New Roman" w:hAnsi="Times New Roman" w:cs="Times New Roman"/>
          <w:sz w:val="24"/>
          <w:szCs w:val="24"/>
        </w:rPr>
        <w:t>s</w:t>
      </w:r>
      <w:r>
        <w:rPr>
          <w:rFonts w:ascii="Times New Roman" w:hAnsi="Times New Roman" w:cs="Times New Roman"/>
          <w:sz w:val="24"/>
          <w:szCs w:val="24"/>
        </w:rPr>
        <w:t>:</w:t>
      </w:r>
    </w:p>
    <w:p w:rsidR="00BA0902" w:rsidRDefault="00BA0902" w:rsidP="009866CA">
      <w:pPr>
        <w:pStyle w:val="ListParagraph"/>
        <w:numPr>
          <w:ilvl w:val="1"/>
          <w:numId w:val="1"/>
        </w:numPr>
        <w:spacing w:line="360" w:lineRule="auto"/>
        <w:rPr>
          <w:rFonts w:ascii="Times New Roman" w:hAnsi="Times New Roman" w:cs="Times New Roman"/>
          <w:sz w:val="24"/>
          <w:szCs w:val="24"/>
        </w:rPr>
      </w:pPr>
      <w:r>
        <w:rPr>
          <w:rFonts w:ascii="Times New Roman" w:hAnsi="Times New Roman" w:cs="Times New Roman"/>
          <w:sz w:val="24"/>
          <w:szCs w:val="24"/>
        </w:rPr>
        <w:t>“</w:t>
      </w:r>
      <w:r w:rsidRPr="00BA0902">
        <w:rPr>
          <w:rFonts w:ascii="Times New Roman" w:hAnsi="Times New Roman" w:cs="Times New Roman"/>
          <w:sz w:val="24"/>
          <w:szCs w:val="24"/>
        </w:rPr>
        <w:t>Introduction to Mobile Telecommunication &amp; GSM</w:t>
      </w:r>
      <w:r>
        <w:rPr>
          <w:rFonts w:ascii="Times New Roman" w:hAnsi="Times New Roman" w:cs="Times New Roman"/>
          <w:sz w:val="24"/>
          <w:szCs w:val="24"/>
        </w:rPr>
        <w:t>” by</w:t>
      </w:r>
      <w:r w:rsidRPr="00BA0902">
        <w:rPr>
          <w:rFonts w:ascii="Times New Roman" w:hAnsi="Times New Roman" w:cs="Times New Roman"/>
          <w:sz w:val="24"/>
          <w:szCs w:val="24"/>
        </w:rPr>
        <w:t xml:space="preserve"> Ericsson</w:t>
      </w:r>
      <w:r w:rsidR="003D19A8">
        <w:rPr>
          <w:rFonts w:ascii="Times New Roman" w:hAnsi="Times New Roman" w:cs="Times New Roman"/>
          <w:sz w:val="24"/>
          <w:szCs w:val="24"/>
        </w:rPr>
        <w:t xml:space="preserve"> (2009)</w:t>
      </w:r>
    </w:p>
    <w:p w:rsidR="002358DD" w:rsidRDefault="009866CA" w:rsidP="002358DD">
      <w:pPr>
        <w:pStyle w:val="ListParagraph"/>
        <w:numPr>
          <w:ilvl w:val="1"/>
          <w:numId w:val="1"/>
        </w:numPr>
        <w:spacing w:line="360" w:lineRule="auto"/>
        <w:rPr>
          <w:rFonts w:ascii="Times New Roman" w:hAnsi="Times New Roman" w:cs="Times New Roman"/>
          <w:sz w:val="24"/>
          <w:szCs w:val="24"/>
        </w:rPr>
      </w:pPr>
      <w:r>
        <w:rPr>
          <w:rFonts w:ascii="Times New Roman" w:hAnsi="Times New Roman" w:cs="Times New Roman"/>
          <w:sz w:val="24"/>
          <w:szCs w:val="24"/>
        </w:rPr>
        <w:t>“</w:t>
      </w:r>
      <w:r w:rsidRPr="009866CA">
        <w:rPr>
          <w:rFonts w:ascii="Times New Roman" w:hAnsi="Times New Roman" w:cs="Times New Roman"/>
          <w:sz w:val="24"/>
          <w:szCs w:val="24"/>
        </w:rPr>
        <w:t xml:space="preserve">3G </w:t>
      </w:r>
      <w:r w:rsidR="00031D1A">
        <w:rPr>
          <w:rFonts w:ascii="Times New Roman" w:hAnsi="Times New Roman" w:cs="Times New Roman"/>
          <w:sz w:val="24"/>
          <w:szCs w:val="24"/>
        </w:rPr>
        <w:t>Evolution</w:t>
      </w:r>
      <w:r w:rsidRPr="009866CA">
        <w:rPr>
          <w:rFonts w:ascii="Times New Roman" w:hAnsi="Times New Roman" w:cs="Times New Roman"/>
          <w:sz w:val="24"/>
          <w:szCs w:val="24"/>
        </w:rPr>
        <w:t>: HSPA and LTE for Mobile Broadband</w:t>
      </w:r>
      <w:r>
        <w:rPr>
          <w:rFonts w:ascii="Times New Roman" w:hAnsi="Times New Roman" w:cs="Times New Roman"/>
          <w:sz w:val="24"/>
          <w:szCs w:val="24"/>
        </w:rPr>
        <w:t xml:space="preserve">” by Erik Dahlman, Stefan Parkvall </w:t>
      </w:r>
      <w:r w:rsidRPr="009866CA">
        <w:rPr>
          <w:rFonts w:ascii="Times New Roman" w:hAnsi="Times New Roman" w:cs="Times New Roman"/>
          <w:sz w:val="24"/>
          <w:szCs w:val="24"/>
        </w:rPr>
        <w:t>and Per Beming</w:t>
      </w:r>
      <w:r w:rsidR="003D19A8">
        <w:rPr>
          <w:rFonts w:ascii="Times New Roman" w:hAnsi="Times New Roman" w:cs="Times New Roman"/>
          <w:sz w:val="24"/>
          <w:szCs w:val="24"/>
        </w:rPr>
        <w:t xml:space="preserve"> (2008)</w:t>
      </w:r>
    </w:p>
    <w:p w:rsidR="002358DD" w:rsidRPr="002358DD" w:rsidRDefault="002358DD" w:rsidP="002358DD">
      <w:pPr>
        <w:pStyle w:val="ListParagraph"/>
        <w:spacing w:line="360" w:lineRule="auto"/>
        <w:ind w:left="1440"/>
        <w:rPr>
          <w:rFonts w:ascii="Times New Roman" w:hAnsi="Times New Roman" w:cs="Times New Roman"/>
          <w:sz w:val="24"/>
          <w:szCs w:val="24"/>
        </w:rPr>
      </w:pPr>
    </w:p>
    <w:p w:rsidR="009866CA" w:rsidRDefault="009866CA" w:rsidP="009866CA">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White Paper:</w:t>
      </w:r>
    </w:p>
    <w:p w:rsidR="009866CA" w:rsidRDefault="009866CA" w:rsidP="009866CA">
      <w:pPr>
        <w:pStyle w:val="ListParagraph"/>
        <w:numPr>
          <w:ilvl w:val="1"/>
          <w:numId w:val="1"/>
        </w:numPr>
        <w:spacing w:line="360" w:lineRule="auto"/>
        <w:rPr>
          <w:rFonts w:ascii="Times New Roman" w:hAnsi="Times New Roman" w:cs="Times New Roman"/>
          <w:sz w:val="24"/>
          <w:szCs w:val="24"/>
        </w:rPr>
      </w:pPr>
      <w:r w:rsidRPr="0063101B">
        <w:rPr>
          <w:rFonts w:ascii="Times New Roman" w:hAnsi="Times New Roman" w:cs="Times New Roman"/>
          <w:sz w:val="24"/>
          <w:szCs w:val="24"/>
        </w:rPr>
        <w:t>“Basic Concepts of WCDMA Radio Access Network” by Ericsson</w:t>
      </w:r>
    </w:p>
    <w:p w:rsidR="00244A27" w:rsidRDefault="00244A27" w:rsidP="009866CA">
      <w:pPr>
        <w:pStyle w:val="ListParagraph"/>
        <w:numPr>
          <w:ilvl w:val="1"/>
          <w:numId w:val="1"/>
        </w:numPr>
        <w:spacing w:line="360" w:lineRule="auto"/>
        <w:rPr>
          <w:rFonts w:ascii="Times New Roman" w:hAnsi="Times New Roman" w:cs="Times New Roman"/>
          <w:sz w:val="24"/>
          <w:szCs w:val="24"/>
        </w:rPr>
      </w:pPr>
      <w:r>
        <w:rPr>
          <w:rFonts w:ascii="Times New Roman" w:hAnsi="Times New Roman" w:cs="Times New Roman"/>
          <w:sz w:val="24"/>
          <w:szCs w:val="24"/>
        </w:rPr>
        <w:t>“2G and 3G Cellular N</w:t>
      </w:r>
      <w:r w:rsidRPr="00244A27">
        <w:rPr>
          <w:rFonts w:ascii="Times New Roman" w:hAnsi="Times New Roman" w:cs="Times New Roman"/>
          <w:sz w:val="24"/>
          <w:szCs w:val="24"/>
        </w:rPr>
        <w:t>etworks</w:t>
      </w:r>
      <w:r>
        <w:rPr>
          <w:rFonts w:ascii="Times New Roman" w:hAnsi="Times New Roman" w:cs="Times New Roman"/>
          <w:sz w:val="24"/>
          <w:szCs w:val="24"/>
        </w:rPr>
        <w:t xml:space="preserve">” by </w:t>
      </w:r>
      <w:r w:rsidRPr="00244A27">
        <w:rPr>
          <w:rFonts w:ascii="Times New Roman" w:hAnsi="Times New Roman" w:cs="Times New Roman"/>
          <w:sz w:val="24"/>
          <w:szCs w:val="24"/>
        </w:rPr>
        <w:t>Motorola</w:t>
      </w:r>
    </w:p>
    <w:p w:rsidR="009866CA" w:rsidRPr="003D19A8" w:rsidRDefault="009866CA" w:rsidP="009866CA">
      <w:pPr>
        <w:pStyle w:val="ListParagraph"/>
        <w:numPr>
          <w:ilvl w:val="1"/>
          <w:numId w:val="1"/>
        </w:numPr>
        <w:spacing w:line="360" w:lineRule="auto"/>
        <w:rPr>
          <w:rFonts w:ascii="Times New Roman" w:hAnsi="Times New Roman" w:cs="Times New Roman"/>
          <w:sz w:val="24"/>
          <w:szCs w:val="24"/>
        </w:rPr>
      </w:pPr>
      <w:r w:rsidRPr="0063101B">
        <w:rPr>
          <w:rFonts w:ascii="Times New Roman" w:hAnsi="Times New Roman" w:cs="Times New Roman"/>
          <w:sz w:val="24"/>
          <w:szCs w:val="24"/>
        </w:rPr>
        <w:t>"HSPA Evolution – Boosting the performance of mobile broadband access"</w:t>
      </w:r>
      <w:r w:rsidR="00FB3DDD">
        <w:rPr>
          <w:rFonts w:ascii="Times New Roman" w:hAnsi="Times New Roman" w:cs="Times New Roman"/>
          <w:sz w:val="24"/>
          <w:szCs w:val="24"/>
        </w:rPr>
        <w:t xml:space="preserve"> </w:t>
      </w:r>
      <w:r w:rsidR="00FB3DDD" w:rsidRPr="00FB3DDD">
        <w:rPr>
          <w:rFonts w:ascii="Times New Roman" w:hAnsi="Times New Roman" w:cs="Times New Roman"/>
          <w:sz w:val="24"/>
          <w:szCs w:val="24"/>
          <w:vertAlign w:val="subscript"/>
        </w:rPr>
        <w:t xml:space="preserve">(Available at: </w:t>
      </w:r>
      <w:r w:rsidR="003D19A8" w:rsidRPr="00FB3DDD">
        <w:rPr>
          <w:rFonts w:ascii="Times New Roman" w:hAnsi="Times New Roman" w:cs="Times New Roman"/>
          <w:sz w:val="24"/>
          <w:szCs w:val="24"/>
          <w:vertAlign w:val="subscript"/>
        </w:rPr>
        <w:t>http://www.ericsson.com/ericsson/corpinfo/publications/review/2008_01/05.shtml</w:t>
      </w:r>
      <w:r w:rsidRPr="00FB3DDD">
        <w:rPr>
          <w:rFonts w:ascii="Times New Roman" w:hAnsi="Times New Roman" w:cs="Times New Roman"/>
          <w:sz w:val="24"/>
          <w:szCs w:val="24"/>
          <w:vertAlign w:val="subscript"/>
        </w:rPr>
        <w:t>)</w:t>
      </w:r>
    </w:p>
    <w:p w:rsidR="003D19A8" w:rsidRDefault="003D19A8" w:rsidP="003D19A8">
      <w:pPr>
        <w:pStyle w:val="ListParagraph"/>
        <w:numPr>
          <w:ilvl w:val="1"/>
          <w:numId w:val="1"/>
        </w:numPr>
        <w:spacing w:line="360" w:lineRule="auto"/>
        <w:rPr>
          <w:rFonts w:ascii="Times New Roman" w:hAnsi="Times New Roman" w:cs="Times New Roman"/>
          <w:sz w:val="24"/>
          <w:szCs w:val="24"/>
        </w:rPr>
      </w:pPr>
      <w:r>
        <w:rPr>
          <w:rFonts w:ascii="Times New Roman" w:hAnsi="Times New Roman" w:cs="Times New Roman"/>
          <w:sz w:val="24"/>
          <w:szCs w:val="24"/>
        </w:rPr>
        <w:t>“</w:t>
      </w:r>
      <w:r w:rsidRPr="003D19A8">
        <w:rPr>
          <w:rFonts w:ascii="Times New Roman" w:hAnsi="Times New Roman" w:cs="Times New Roman"/>
          <w:sz w:val="24"/>
          <w:szCs w:val="24"/>
        </w:rPr>
        <w:t>Radio Network Planning and</w:t>
      </w:r>
      <w:r>
        <w:rPr>
          <w:rFonts w:ascii="Times New Roman" w:hAnsi="Times New Roman" w:cs="Times New Roman"/>
          <w:sz w:val="24"/>
          <w:szCs w:val="24"/>
        </w:rPr>
        <w:t xml:space="preserve"> </w:t>
      </w:r>
      <w:r w:rsidRPr="003D19A8">
        <w:rPr>
          <w:rFonts w:ascii="Times New Roman" w:hAnsi="Times New Roman" w:cs="Times New Roman"/>
          <w:sz w:val="24"/>
          <w:szCs w:val="24"/>
        </w:rPr>
        <w:t>Resource Optimization”</w:t>
      </w:r>
      <w:r>
        <w:rPr>
          <w:rFonts w:ascii="Times New Roman" w:hAnsi="Times New Roman" w:cs="Times New Roman"/>
          <w:sz w:val="24"/>
          <w:szCs w:val="24"/>
        </w:rPr>
        <w:t xml:space="preserve"> by </w:t>
      </w:r>
      <w:r w:rsidRPr="003D19A8">
        <w:rPr>
          <w:rFonts w:ascii="Times New Roman" w:hAnsi="Times New Roman" w:cs="Times New Roman"/>
          <w:sz w:val="24"/>
          <w:szCs w:val="24"/>
        </w:rPr>
        <w:t xml:space="preserve">Iana Siomina, Department of Science and Technology, </w:t>
      </w:r>
      <w:r w:rsidR="000B36C0" w:rsidRPr="000B36C0">
        <w:rPr>
          <w:rFonts w:ascii="Times New Roman" w:hAnsi="Times New Roman" w:cs="Times New Roman"/>
          <w:sz w:val="24"/>
          <w:szCs w:val="24"/>
        </w:rPr>
        <w:t>Linköping University</w:t>
      </w:r>
      <w:r w:rsidR="000B36C0">
        <w:rPr>
          <w:rFonts w:ascii="Times New Roman" w:hAnsi="Times New Roman" w:cs="Times New Roman"/>
          <w:sz w:val="24"/>
          <w:szCs w:val="24"/>
        </w:rPr>
        <w:t xml:space="preserve">, </w:t>
      </w:r>
      <w:r w:rsidRPr="003D19A8">
        <w:rPr>
          <w:rFonts w:ascii="Times New Roman" w:hAnsi="Times New Roman" w:cs="Times New Roman"/>
          <w:sz w:val="24"/>
          <w:szCs w:val="24"/>
        </w:rPr>
        <w:t>Sweden</w:t>
      </w:r>
      <w:r>
        <w:rPr>
          <w:rFonts w:ascii="Times New Roman" w:hAnsi="Times New Roman" w:cs="Times New Roman"/>
          <w:sz w:val="24"/>
          <w:szCs w:val="24"/>
        </w:rPr>
        <w:t xml:space="preserve"> (2007)</w:t>
      </w:r>
    </w:p>
    <w:p w:rsidR="002358DD" w:rsidRDefault="002358DD" w:rsidP="002358DD">
      <w:pPr>
        <w:pStyle w:val="ListParagraph"/>
        <w:numPr>
          <w:ilvl w:val="1"/>
          <w:numId w:val="1"/>
        </w:numPr>
        <w:spacing w:line="360" w:lineRule="auto"/>
        <w:rPr>
          <w:rFonts w:ascii="Times New Roman" w:hAnsi="Times New Roman" w:cs="Times New Roman"/>
          <w:sz w:val="24"/>
          <w:szCs w:val="24"/>
        </w:rPr>
      </w:pPr>
      <w:r>
        <w:rPr>
          <w:rFonts w:ascii="Times New Roman" w:hAnsi="Times New Roman" w:cs="Times New Roman"/>
          <w:sz w:val="24"/>
          <w:szCs w:val="24"/>
        </w:rPr>
        <w:t>“</w:t>
      </w:r>
      <w:r w:rsidRPr="002358DD">
        <w:rPr>
          <w:rFonts w:ascii="Times New Roman" w:hAnsi="Times New Roman" w:cs="Times New Roman"/>
          <w:sz w:val="24"/>
          <w:szCs w:val="24"/>
        </w:rPr>
        <w:t>A GSM Operators Service Network</w:t>
      </w:r>
      <w:r>
        <w:rPr>
          <w:rFonts w:ascii="Times New Roman" w:hAnsi="Times New Roman" w:cs="Times New Roman"/>
          <w:sz w:val="24"/>
          <w:szCs w:val="24"/>
        </w:rPr>
        <w:t xml:space="preserve">” by </w:t>
      </w:r>
      <w:r w:rsidRPr="002358DD">
        <w:rPr>
          <w:rFonts w:ascii="Times New Roman" w:hAnsi="Times New Roman" w:cs="Times New Roman"/>
          <w:sz w:val="24"/>
          <w:szCs w:val="24"/>
        </w:rPr>
        <w:t>Ayd</w:t>
      </w:r>
      <w:r w:rsidRPr="002358DD">
        <w:rPr>
          <w:rFonts w:ascii="Cambria Math" w:hAnsi="Cambria Math" w:cs="Cambria Math"/>
          <w:sz w:val="24"/>
          <w:szCs w:val="24"/>
        </w:rPr>
        <w:t>ı</w:t>
      </w:r>
      <w:r w:rsidRPr="002358DD">
        <w:rPr>
          <w:rFonts w:ascii="Times New Roman" w:hAnsi="Times New Roman" w:cs="Times New Roman"/>
          <w:sz w:val="24"/>
          <w:szCs w:val="24"/>
        </w:rPr>
        <w:t>n Eraslan</w:t>
      </w:r>
      <w:r>
        <w:rPr>
          <w:rFonts w:ascii="Times New Roman" w:hAnsi="Times New Roman" w:cs="Times New Roman"/>
          <w:sz w:val="24"/>
          <w:szCs w:val="24"/>
        </w:rPr>
        <w:t xml:space="preserve"> (2005)</w:t>
      </w:r>
    </w:p>
    <w:p w:rsidR="002358DD" w:rsidRPr="002358DD" w:rsidRDefault="002358DD" w:rsidP="002358DD">
      <w:pPr>
        <w:pStyle w:val="ListParagraph"/>
        <w:spacing w:line="360" w:lineRule="auto"/>
        <w:ind w:left="1440"/>
        <w:rPr>
          <w:rFonts w:ascii="Times New Roman" w:hAnsi="Times New Roman" w:cs="Times New Roman"/>
          <w:sz w:val="24"/>
          <w:szCs w:val="24"/>
        </w:rPr>
      </w:pPr>
      <w:r>
        <w:rPr>
          <w:rFonts w:ascii="Times New Roman" w:hAnsi="Times New Roman" w:cs="Times New Roman"/>
          <w:sz w:val="24"/>
          <w:szCs w:val="24"/>
          <w:vertAlign w:val="subscript"/>
        </w:rPr>
        <w:t>(A</w:t>
      </w:r>
      <w:r w:rsidRPr="00FB3DDD">
        <w:rPr>
          <w:rFonts w:ascii="Times New Roman" w:hAnsi="Times New Roman" w:cs="Times New Roman"/>
          <w:sz w:val="24"/>
          <w:szCs w:val="24"/>
          <w:vertAlign w:val="subscript"/>
        </w:rPr>
        <w:t xml:space="preserve">vailable at: </w:t>
      </w:r>
      <w:r w:rsidRPr="002358DD">
        <w:rPr>
          <w:rFonts w:ascii="Times New Roman" w:hAnsi="Times New Roman" w:cs="Times New Roman"/>
          <w:sz w:val="24"/>
          <w:szCs w:val="24"/>
          <w:vertAlign w:val="subscript"/>
        </w:rPr>
        <w:t>www.projectliberty.org/liberty/content/download/399/turkcell_sun.pdf</w:t>
      </w:r>
      <w:r w:rsidRPr="00FB3DDD">
        <w:rPr>
          <w:rFonts w:ascii="Times New Roman" w:hAnsi="Times New Roman" w:cs="Times New Roman"/>
          <w:sz w:val="24"/>
          <w:szCs w:val="24"/>
          <w:vertAlign w:val="subscript"/>
        </w:rPr>
        <w:t>)</w:t>
      </w:r>
    </w:p>
    <w:p w:rsidR="002358DD" w:rsidRPr="002358DD" w:rsidRDefault="002358DD" w:rsidP="002358DD">
      <w:pPr>
        <w:pStyle w:val="ListParagraph"/>
        <w:spacing w:line="360" w:lineRule="auto"/>
        <w:ind w:left="1440"/>
        <w:rPr>
          <w:rFonts w:ascii="Times New Roman" w:hAnsi="Times New Roman" w:cs="Times New Roman"/>
          <w:sz w:val="24"/>
          <w:szCs w:val="24"/>
        </w:rPr>
      </w:pPr>
    </w:p>
    <w:p w:rsidR="00FB3DDD" w:rsidRDefault="009866CA" w:rsidP="00FB3DDD">
      <w:pPr>
        <w:pStyle w:val="ListParagraph"/>
        <w:numPr>
          <w:ilvl w:val="0"/>
          <w:numId w:val="1"/>
        </w:numPr>
        <w:spacing w:line="360" w:lineRule="auto"/>
        <w:rPr>
          <w:rFonts w:ascii="Times New Roman" w:hAnsi="Times New Roman" w:cs="Times New Roman"/>
          <w:sz w:val="24"/>
          <w:szCs w:val="24"/>
        </w:rPr>
      </w:pPr>
      <w:r w:rsidRPr="00BA0902">
        <w:rPr>
          <w:rFonts w:ascii="Times New Roman" w:hAnsi="Times New Roman" w:cs="Times New Roman"/>
          <w:sz w:val="24"/>
          <w:szCs w:val="24"/>
        </w:rPr>
        <w:t>IEEE Project 802.16</w:t>
      </w:r>
      <w:r>
        <w:rPr>
          <w:rFonts w:ascii="Times New Roman" w:hAnsi="Times New Roman" w:cs="Times New Roman"/>
          <w:sz w:val="24"/>
          <w:szCs w:val="24"/>
        </w:rPr>
        <w:t>:</w:t>
      </w:r>
      <w:r w:rsidRPr="00BA0902">
        <w:rPr>
          <w:rFonts w:ascii="Times New Roman" w:hAnsi="Times New Roman" w:cs="Times New Roman"/>
          <w:sz w:val="24"/>
          <w:szCs w:val="24"/>
        </w:rPr>
        <w:t xml:space="preserve"> </w:t>
      </w:r>
      <w:r>
        <w:rPr>
          <w:rFonts w:ascii="Times New Roman" w:hAnsi="Times New Roman" w:cs="Times New Roman"/>
          <w:sz w:val="24"/>
          <w:szCs w:val="24"/>
        </w:rPr>
        <w:t>“</w:t>
      </w:r>
      <w:r w:rsidRPr="00BA0902">
        <w:rPr>
          <w:rFonts w:ascii="Times New Roman" w:hAnsi="Times New Roman" w:cs="Times New Roman"/>
          <w:sz w:val="24"/>
          <w:szCs w:val="24"/>
        </w:rPr>
        <w:t>Broadband Wireless Access Working Group</w:t>
      </w:r>
      <w:r>
        <w:rPr>
          <w:rFonts w:ascii="Times New Roman" w:hAnsi="Times New Roman" w:cs="Times New Roman"/>
          <w:sz w:val="24"/>
          <w:szCs w:val="24"/>
        </w:rPr>
        <w:t>”</w:t>
      </w:r>
    </w:p>
    <w:p w:rsidR="009866CA" w:rsidRPr="00FB3DDD" w:rsidRDefault="009866CA" w:rsidP="00FB3DDD">
      <w:pPr>
        <w:pStyle w:val="ListParagraph"/>
        <w:spacing w:line="360" w:lineRule="auto"/>
        <w:rPr>
          <w:rFonts w:ascii="Times New Roman" w:hAnsi="Times New Roman" w:cs="Times New Roman"/>
          <w:sz w:val="26"/>
          <w:szCs w:val="26"/>
        </w:rPr>
      </w:pPr>
      <w:r w:rsidRPr="00FB3DDD">
        <w:rPr>
          <w:rFonts w:ascii="Times New Roman" w:hAnsi="Times New Roman" w:cs="Times New Roman"/>
          <w:sz w:val="24"/>
          <w:szCs w:val="24"/>
          <w:vertAlign w:val="subscript"/>
        </w:rPr>
        <w:t>(</w:t>
      </w:r>
      <w:r w:rsidR="00FB3DDD" w:rsidRPr="00FB3DDD">
        <w:rPr>
          <w:rFonts w:ascii="Times New Roman" w:hAnsi="Times New Roman" w:cs="Times New Roman"/>
          <w:sz w:val="24"/>
          <w:szCs w:val="24"/>
          <w:vertAlign w:val="subscript"/>
        </w:rPr>
        <w:t xml:space="preserve">Available at: </w:t>
      </w:r>
      <w:r w:rsidRPr="00FB3DDD">
        <w:rPr>
          <w:rFonts w:ascii="Times New Roman" w:hAnsi="Times New Roman" w:cs="Times New Roman"/>
          <w:sz w:val="24"/>
          <w:szCs w:val="24"/>
          <w:vertAlign w:val="subscript"/>
        </w:rPr>
        <w:t>http://www.i</w:t>
      </w:r>
      <w:r w:rsidRPr="00FB3DDD">
        <w:rPr>
          <w:rFonts w:ascii="Times New Roman" w:eastAsia="Times New Roman" w:hAnsi="Times New Roman" w:cs="Times New Roman"/>
          <w:sz w:val="24"/>
          <w:szCs w:val="24"/>
          <w:vertAlign w:val="subscript"/>
        </w:rPr>
        <w:t>eee802.org/16/tg2_orig/contrib/80216cc-99_21.pdf</w:t>
      </w:r>
      <w:r w:rsidRPr="00FB3DDD">
        <w:rPr>
          <w:rFonts w:ascii="Times New Roman" w:hAnsi="Times New Roman" w:cs="Times New Roman"/>
          <w:sz w:val="24"/>
          <w:szCs w:val="24"/>
          <w:vertAlign w:val="subscript"/>
        </w:rPr>
        <w:t>)</w:t>
      </w:r>
    </w:p>
    <w:p w:rsidR="00FB3DDD" w:rsidRDefault="009866CA" w:rsidP="00FB3DDD">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IEEE Published Research Paper: </w:t>
      </w:r>
      <w:r w:rsidRPr="0063101B">
        <w:rPr>
          <w:rFonts w:ascii="Times New Roman" w:hAnsi="Times New Roman" w:cs="Times New Roman"/>
          <w:sz w:val="24"/>
          <w:szCs w:val="24"/>
        </w:rPr>
        <w:t>“3G Meets the Internet: Understanding the performance of hierarchical routing in 3G networks.”</w:t>
      </w:r>
    </w:p>
    <w:p w:rsidR="009866CA" w:rsidRPr="00FB3DDD" w:rsidRDefault="009866CA" w:rsidP="00FB3DDD">
      <w:pPr>
        <w:pStyle w:val="ListParagraph"/>
        <w:spacing w:line="360" w:lineRule="auto"/>
        <w:rPr>
          <w:rFonts w:ascii="Times New Roman" w:hAnsi="Times New Roman" w:cs="Times New Roman"/>
          <w:sz w:val="24"/>
          <w:szCs w:val="24"/>
        </w:rPr>
      </w:pPr>
      <w:r w:rsidRPr="00FB3DDD">
        <w:rPr>
          <w:rFonts w:ascii="Times New Roman" w:hAnsi="Times New Roman" w:cs="Times New Roman"/>
          <w:sz w:val="24"/>
          <w:szCs w:val="24"/>
          <w:vertAlign w:val="subscript"/>
        </w:rPr>
        <w:t>(</w:t>
      </w:r>
      <w:r w:rsidR="00FB3DDD" w:rsidRPr="00FB3DDD">
        <w:rPr>
          <w:rFonts w:ascii="Times New Roman" w:hAnsi="Times New Roman" w:cs="Times New Roman"/>
          <w:sz w:val="24"/>
          <w:szCs w:val="24"/>
          <w:vertAlign w:val="subscript"/>
        </w:rPr>
        <w:t xml:space="preserve">Available at: </w:t>
      </w:r>
      <w:r w:rsidRPr="00FB3DDD">
        <w:rPr>
          <w:rFonts w:ascii="Times New Roman" w:hAnsi="Times New Roman" w:cs="Times New Roman"/>
          <w:sz w:val="24"/>
          <w:szCs w:val="24"/>
          <w:vertAlign w:val="subscript"/>
        </w:rPr>
        <w:t>http://ieeexplore.ieee.org/xpl/articleDetails.jsp?tp=&amp;arnumber=6038459&amp;queryText%3D3G)</w:t>
      </w:r>
    </w:p>
    <w:p w:rsidR="00B10EC2" w:rsidRDefault="00BF6E7D" w:rsidP="00B10EC2">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w:t>
      </w:r>
      <w:r w:rsidR="009B1FFF" w:rsidRPr="00986167">
        <w:rPr>
          <w:rFonts w:ascii="Times New Roman" w:hAnsi="Times New Roman" w:cs="Times New Roman"/>
          <w:sz w:val="24"/>
          <w:szCs w:val="24"/>
        </w:rPr>
        <w:t>Huawe</w:t>
      </w:r>
      <w:r>
        <w:rPr>
          <w:rFonts w:ascii="Times New Roman" w:hAnsi="Times New Roman" w:cs="Times New Roman"/>
          <w:sz w:val="24"/>
          <w:szCs w:val="24"/>
        </w:rPr>
        <w:t>i BTS – GSM Product Description”</w:t>
      </w:r>
      <w:r w:rsidR="009B1FFF" w:rsidRPr="00986167">
        <w:rPr>
          <w:rFonts w:ascii="Times New Roman" w:hAnsi="Times New Roman" w:cs="Times New Roman"/>
          <w:sz w:val="24"/>
          <w:szCs w:val="24"/>
        </w:rPr>
        <w:t xml:space="preserve"> by Huwawei</w:t>
      </w:r>
    </w:p>
    <w:p w:rsidR="0063101B" w:rsidRPr="00FB3DDD" w:rsidRDefault="00B10EC2" w:rsidP="00B10EC2">
      <w:pPr>
        <w:pStyle w:val="ListParagraph"/>
        <w:spacing w:line="360" w:lineRule="auto"/>
        <w:rPr>
          <w:rFonts w:ascii="Times New Roman" w:hAnsi="Times New Roman" w:cs="Times New Roman"/>
          <w:sz w:val="24"/>
          <w:szCs w:val="24"/>
          <w:vertAlign w:val="subscript"/>
        </w:rPr>
      </w:pPr>
      <w:r w:rsidRPr="00FB3DDD">
        <w:rPr>
          <w:rFonts w:ascii="Times New Roman" w:hAnsi="Times New Roman" w:cs="Times New Roman"/>
          <w:sz w:val="24"/>
          <w:szCs w:val="24"/>
          <w:vertAlign w:val="subscript"/>
        </w:rPr>
        <w:t>(</w:t>
      </w:r>
      <w:r w:rsidR="00FB3DDD" w:rsidRPr="00FB3DDD">
        <w:rPr>
          <w:rFonts w:ascii="Times New Roman" w:hAnsi="Times New Roman" w:cs="Times New Roman"/>
          <w:sz w:val="24"/>
          <w:szCs w:val="24"/>
          <w:vertAlign w:val="subscript"/>
        </w:rPr>
        <w:t xml:space="preserve">Available at: </w:t>
      </w:r>
      <w:r w:rsidRPr="00FB3DDD">
        <w:rPr>
          <w:rFonts w:ascii="Times New Roman" w:hAnsi="Times New Roman" w:cs="Times New Roman"/>
          <w:sz w:val="24"/>
          <w:szCs w:val="24"/>
          <w:vertAlign w:val="subscript"/>
        </w:rPr>
        <w:t>http://</w:t>
      </w:r>
      <w:r w:rsidR="009B1FFF" w:rsidRPr="00FB3DDD">
        <w:rPr>
          <w:rFonts w:ascii="Times New Roman" w:hAnsi="Times New Roman" w:cs="Times New Roman"/>
          <w:sz w:val="24"/>
          <w:szCs w:val="24"/>
          <w:vertAlign w:val="subscript"/>
        </w:rPr>
        <w:t>scribd.com/doc/57908689/Huawei-BTS3900A-GSM-Product-Description-V300R008-03)</w:t>
      </w:r>
    </w:p>
    <w:p w:rsidR="0063101B" w:rsidRDefault="0063101B" w:rsidP="0063101B">
      <w:pPr>
        <w:pStyle w:val="ListParagraph"/>
        <w:numPr>
          <w:ilvl w:val="0"/>
          <w:numId w:val="2"/>
        </w:numPr>
        <w:spacing w:line="360" w:lineRule="auto"/>
        <w:rPr>
          <w:rFonts w:ascii="Times New Roman" w:hAnsi="Times New Roman" w:cs="Times New Roman"/>
          <w:sz w:val="24"/>
          <w:szCs w:val="24"/>
        </w:rPr>
      </w:pPr>
      <w:r>
        <w:rPr>
          <w:rFonts w:ascii="Times New Roman" w:hAnsi="Times New Roman" w:cs="Times New Roman"/>
          <w:sz w:val="24"/>
          <w:szCs w:val="24"/>
        </w:rPr>
        <w:t xml:space="preserve">Huawei Website – PR </w:t>
      </w:r>
      <w:r w:rsidRPr="00FB3DDD">
        <w:rPr>
          <w:rFonts w:ascii="Times New Roman" w:hAnsi="Times New Roman" w:cs="Times New Roman"/>
          <w:sz w:val="22"/>
          <w:szCs w:val="22"/>
          <w:vertAlign w:val="subscript"/>
        </w:rPr>
        <w:t>(</w:t>
      </w:r>
      <w:r w:rsidR="00FB3DDD" w:rsidRPr="00FB3DDD">
        <w:rPr>
          <w:rFonts w:ascii="Times New Roman" w:hAnsi="Times New Roman" w:cs="Times New Roman"/>
          <w:sz w:val="22"/>
          <w:szCs w:val="22"/>
          <w:vertAlign w:val="subscript"/>
        </w:rPr>
        <w:t xml:space="preserve">Available at: </w:t>
      </w:r>
      <w:r w:rsidRPr="00FB3DDD">
        <w:rPr>
          <w:rFonts w:ascii="Times New Roman" w:hAnsi="Times New Roman" w:cs="Times New Roman"/>
          <w:sz w:val="22"/>
          <w:szCs w:val="22"/>
          <w:vertAlign w:val="subscript"/>
        </w:rPr>
        <w:t>http://www.huawei.com/en/about-huawei/newsroom/press-release/hw-076953-corporate.html)</w:t>
      </w:r>
    </w:p>
    <w:p w:rsidR="0063101B" w:rsidRDefault="0063101B" w:rsidP="0063101B">
      <w:pPr>
        <w:pStyle w:val="ListParagraph"/>
        <w:numPr>
          <w:ilvl w:val="0"/>
          <w:numId w:val="2"/>
        </w:numPr>
        <w:spacing w:line="360" w:lineRule="auto"/>
        <w:rPr>
          <w:rFonts w:ascii="Times New Roman" w:hAnsi="Times New Roman" w:cs="Times New Roman"/>
          <w:sz w:val="24"/>
          <w:szCs w:val="24"/>
        </w:rPr>
      </w:pPr>
      <w:r>
        <w:rPr>
          <w:rFonts w:ascii="Times New Roman" w:hAnsi="Times New Roman" w:cs="Times New Roman"/>
          <w:sz w:val="24"/>
          <w:szCs w:val="24"/>
        </w:rPr>
        <w:t xml:space="preserve">BTS 3900 – Catalogs </w:t>
      </w:r>
      <w:r w:rsidRPr="00FB3DDD">
        <w:rPr>
          <w:rFonts w:ascii="Times New Roman" w:hAnsi="Times New Roman" w:cs="Times New Roman"/>
          <w:sz w:val="24"/>
          <w:szCs w:val="24"/>
          <w:vertAlign w:val="subscript"/>
        </w:rPr>
        <w:t>(</w:t>
      </w:r>
      <w:r w:rsidR="00FB3DDD" w:rsidRPr="00FB3DDD">
        <w:rPr>
          <w:rFonts w:ascii="Times New Roman" w:hAnsi="Times New Roman" w:cs="Times New Roman"/>
          <w:sz w:val="24"/>
          <w:szCs w:val="24"/>
          <w:vertAlign w:val="subscript"/>
        </w:rPr>
        <w:t xml:space="preserve">Available at: </w:t>
      </w:r>
      <w:r w:rsidR="009866CA" w:rsidRPr="00FB3DDD">
        <w:rPr>
          <w:rFonts w:ascii="Times New Roman" w:hAnsi="Times New Roman" w:cs="Times New Roman"/>
          <w:sz w:val="24"/>
          <w:szCs w:val="24"/>
          <w:vertAlign w:val="subscript"/>
        </w:rPr>
        <w:t>http://www.datasheetarchive.com/BTS%203900-datasheet.html</w:t>
      </w:r>
      <w:r w:rsidRPr="00FB3DDD">
        <w:rPr>
          <w:rFonts w:ascii="Times New Roman" w:hAnsi="Times New Roman" w:cs="Times New Roman"/>
          <w:sz w:val="24"/>
          <w:szCs w:val="24"/>
          <w:vertAlign w:val="subscript"/>
        </w:rPr>
        <w:t>)</w:t>
      </w:r>
    </w:p>
    <w:p w:rsidR="009458ED" w:rsidRDefault="009866CA" w:rsidP="00F916E0">
      <w:pPr>
        <w:pStyle w:val="ListParagraph"/>
        <w:numPr>
          <w:ilvl w:val="0"/>
          <w:numId w:val="2"/>
        </w:numPr>
        <w:spacing w:line="360" w:lineRule="auto"/>
        <w:rPr>
          <w:rFonts w:ascii="Times New Roman" w:hAnsi="Times New Roman" w:cs="Times New Roman"/>
          <w:sz w:val="20"/>
          <w:szCs w:val="20"/>
        </w:rPr>
      </w:pPr>
      <w:r>
        <w:rPr>
          <w:rFonts w:ascii="Times New Roman" w:hAnsi="Times New Roman" w:cs="Times New Roman"/>
          <w:sz w:val="24"/>
          <w:szCs w:val="24"/>
        </w:rPr>
        <w:t>“3</w:t>
      </w:r>
      <w:r w:rsidRPr="00F43FF8">
        <w:rPr>
          <w:rFonts w:ascii="Times New Roman" w:hAnsi="Times New Roman" w:cs="Times New Roman"/>
          <w:sz w:val="24"/>
          <w:szCs w:val="24"/>
          <w:vertAlign w:val="superscript"/>
        </w:rPr>
        <w:t>rd</w:t>
      </w:r>
      <w:r>
        <w:rPr>
          <w:rFonts w:ascii="Times New Roman" w:hAnsi="Times New Roman" w:cs="Times New Roman"/>
          <w:sz w:val="24"/>
          <w:szCs w:val="24"/>
        </w:rPr>
        <w:t xml:space="preserve"> Generation Wireless” </w:t>
      </w:r>
      <w:r w:rsidRPr="00FB3DDD">
        <w:rPr>
          <w:rFonts w:ascii="Times New Roman" w:hAnsi="Times New Roman" w:cs="Times New Roman"/>
          <w:sz w:val="24"/>
          <w:szCs w:val="24"/>
          <w:vertAlign w:val="subscript"/>
        </w:rPr>
        <w:t>(</w:t>
      </w:r>
      <w:r w:rsidR="00FB3DDD" w:rsidRPr="00FB3DDD">
        <w:rPr>
          <w:rFonts w:ascii="Times New Roman" w:hAnsi="Times New Roman" w:cs="Times New Roman"/>
          <w:sz w:val="24"/>
          <w:szCs w:val="24"/>
          <w:vertAlign w:val="subscript"/>
        </w:rPr>
        <w:t xml:space="preserve">Available at: </w:t>
      </w:r>
      <w:r w:rsidR="00F916E0" w:rsidRPr="00FB3DDD">
        <w:rPr>
          <w:rFonts w:ascii="Times New Roman" w:hAnsi="Times New Roman" w:cs="Times New Roman"/>
          <w:sz w:val="24"/>
          <w:szCs w:val="24"/>
          <w:vertAlign w:val="subscript"/>
        </w:rPr>
        <w:t>http://www.silicon-press.com/briefs/brief.3g/brief.pdf</w:t>
      </w:r>
      <w:r w:rsidRPr="00FB3DDD">
        <w:rPr>
          <w:rFonts w:ascii="Times New Roman" w:hAnsi="Times New Roman" w:cs="Times New Roman"/>
          <w:sz w:val="24"/>
          <w:szCs w:val="24"/>
          <w:vertAlign w:val="subscript"/>
        </w:rPr>
        <w:t>)</w:t>
      </w:r>
    </w:p>
    <w:p w:rsidR="000B36C0" w:rsidRDefault="000B36C0">
      <w:pPr>
        <w:rPr>
          <w:rFonts w:ascii="Times New Roman" w:eastAsia="DejaVu Sans" w:hAnsi="Times New Roman" w:cs="Times New Roman"/>
          <w:sz w:val="24"/>
          <w:szCs w:val="24"/>
          <w:lang w:eastAsia="zh-CN" w:bidi="hi-IN"/>
        </w:rPr>
      </w:pPr>
      <w:r>
        <w:rPr>
          <w:rFonts w:ascii="Times New Roman" w:eastAsia="DejaVu Sans" w:hAnsi="Times New Roman" w:cs="Times New Roman"/>
          <w:sz w:val="24"/>
          <w:szCs w:val="24"/>
          <w:lang w:eastAsia="zh-CN" w:bidi="hi-IN"/>
        </w:rPr>
        <w:br w:type="page"/>
      </w:r>
    </w:p>
    <w:p w:rsidR="000A50D5" w:rsidRPr="00A944A4" w:rsidRDefault="000A50D5" w:rsidP="009458ED">
      <w:pPr>
        <w:rPr>
          <w:rFonts w:ascii="Times New Roman" w:eastAsia="DejaVu Sans" w:hAnsi="Times New Roman" w:cs="Times New Roman"/>
          <w:sz w:val="24"/>
          <w:szCs w:val="24"/>
          <w:lang w:eastAsia="zh-CN" w:bidi="hi-IN"/>
        </w:rPr>
      </w:pPr>
    </w:p>
    <w:tbl>
      <w:tblPr>
        <w:tblStyle w:val="TableGrid"/>
        <w:tblW w:w="0" w:type="auto"/>
        <w:tblLook w:val="04A0"/>
      </w:tblPr>
      <w:tblGrid>
        <w:gridCol w:w="9576"/>
      </w:tblGrid>
      <w:tr w:rsidR="009B1FFF" w:rsidTr="00BF674A">
        <w:tc>
          <w:tcPr>
            <w:tcW w:w="9576" w:type="dxa"/>
          </w:tcPr>
          <w:p w:rsidR="009B1FFF" w:rsidRPr="00E15765" w:rsidRDefault="009B1FFF" w:rsidP="00BF674A">
            <w:pPr>
              <w:rPr>
                <w:b/>
              </w:rPr>
            </w:pPr>
            <w:r w:rsidRPr="00E15765">
              <w:rPr>
                <w:sz w:val="32"/>
                <w:szCs w:val="32"/>
              </w:rPr>
              <w:t xml:space="preserve">Terms and Abbreviations </w:t>
            </w:r>
          </w:p>
        </w:tc>
      </w:tr>
    </w:tbl>
    <w:p w:rsidR="009B1FFF" w:rsidRDefault="009B1FFF" w:rsidP="009B1FFF">
      <w:pPr>
        <w:rPr>
          <w:rFonts w:ascii="Times New Roman" w:hAnsi="Times New Roman"/>
        </w:rPr>
      </w:pPr>
    </w:p>
    <w:p w:rsidR="000A50D5" w:rsidRPr="0006042E" w:rsidRDefault="000A50D5" w:rsidP="009B1FFF">
      <w:pPr>
        <w:rPr>
          <w:rFonts w:ascii="Times New Roman" w:hAnsi="Times New Roman"/>
          <w:b/>
        </w:rPr>
      </w:pPr>
    </w:p>
    <w:tbl>
      <w:tblPr>
        <w:tblW w:w="9540" w:type="dxa"/>
        <w:tblInd w:w="18" w:type="dxa"/>
        <w:tblBorders>
          <w:left w:val="single" w:sz="4" w:space="0" w:color="auto"/>
          <w:insideV w:val="single" w:sz="4" w:space="0" w:color="auto"/>
        </w:tblBorders>
        <w:tblLook w:val="01E0"/>
      </w:tblPr>
      <w:tblGrid>
        <w:gridCol w:w="1530"/>
        <w:gridCol w:w="8010"/>
      </w:tblGrid>
      <w:tr w:rsidR="009B1FFF" w:rsidRPr="00BA0902" w:rsidTr="00BF674A">
        <w:trPr>
          <w:cantSplit/>
          <w:trHeight w:val="300"/>
        </w:trPr>
        <w:tc>
          <w:tcPr>
            <w:tcW w:w="1530" w:type="dxa"/>
            <w:shd w:val="clear" w:color="auto" w:fill="auto"/>
            <w:noWrap/>
          </w:tcPr>
          <w:p w:rsidR="009B1FFF" w:rsidRPr="00BA0902" w:rsidRDefault="009B1FFF" w:rsidP="00BF674A">
            <w:pPr>
              <w:pStyle w:val="TableText"/>
              <w:spacing w:line="276" w:lineRule="auto"/>
              <w:rPr>
                <w:snapToGrid/>
                <w:kern w:val="2"/>
                <w:sz w:val="24"/>
                <w:szCs w:val="24"/>
              </w:rPr>
            </w:pPr>
            <w:r w:rsidRPr="00BA0902">
              <w:rPr>
                <w:snapToGrid/>
                <w:kern w:val="2"/>
                <w:sz w:val="24"/>
                <w:szCs w:val="24"/>
              </w:rPr>
              <w:t>APM</w:t>
            </w:r>
          </w:p>
        </w:tc>
        <w:tc>
          <w:tcPr>
            <w:tcW w:w="8010" w:type="dxa"/>
            <w:shd w:val="clear" w:color="auto" w:fill="auto"/>
            <w:noWrap/>
          </w:tcPr>
          <w:p w:rsidR="009B1FFF" w:rsidRPr="00BA0902" w:rsidRDefault="009B1FFF" w:rsidP="00BF674A">
            <w:pPr>
              <w:pStyle w:val="TableText"/>
              <w:spacing w:line="276" w:lineRule="auto"/>
              <w:rPr>
                <w:snapToGrid/>
                <w:kern w:val="2"/>
                <w:sz w:val="24"/>
                <w:szCs w:val="24"/>
              </w:rPr>
            </w:pPr>
            <w:r w:rsidRPr="00BA0902">
              <w:rPr>
                <w:snapToGrid/>
                <w:kern w:val="2"/>
                <w:sz w:val="24"/>
                <w:szCs w:val="24"/>
              </w:rPr>
              <w:t>Advanced Power Module</w:t>
            </w:r>
          </w:p>
        </w:tc>
      </w:tr>
      <w:tr w:rsidR="009B1FFF" w:rsidRPr="00BA0902" w:rsidTr="00BF674A">
        <w:trPr>
          <w:cantSplit/>
          <w:trHeight w:val="281"/>
        </w:trPr>
        <w:tc>
          <w:tcPr>
            <w:tcW w:w="1530" w:type="dxa"/>
            <w:shd w:val="clear" w:color="auto" w:fill="auto"/>
            <w:noWrap/>
            <w:vAlign w:val="center"/>
          </w:tcPr>
          <w:p w:rsidR="009B1FFF" w:rsidRPr="00BA0902" w:rsidRDefault="009B1FFF" w:rsidP="00BF674A">
            <w:pPr>
              <w:spacing w:before="80" w:after="80"/>
              <w:jc w:val="both"/>
              <w:rPr>
                <w:rFonts w:ascii="Times New Roman" w:hAnsi="Times New Roman" w:cs="Calibri"/>
                <w:sz w:val="24"/>
                <w:szCs w:val="24"/>
              </w:rPr>
            </w:pPr>
            <w:r w:rsidRPr="00BA0902">
              <w:rPr>
                <w:rFonts w:ascii="Times New Roman" w:hAnsi="Times New Roman" w:cs="Calibri"/>
                <w:sz w:val="24"/>
                <w:szCs w:val="24"/>
              </w:rPr>
              <w:t>AUC</w:t>
            </w:r>
          </w:p>
        </w:tc>
        <w:tc>
          <w:tcPr>
            <w:tcW w:w="8010" w:type="dxa"/>
            <w:shd w:val="clear" w:color="auto" w:fill="auto"/>
            <w:noWrap/>
            <w:vAlign w:val="center"/>
          </w:tcPr>
          <w:p w:rsidR="009B1FFF" w:rsidRPr="00BA0902" w:rsidRDefault="009B1FFF" w:rsidP="00BF674A">
            <w:pPr>
              <w:spacing w:before="80" w:after="80"/>
              <w:rPr>
                <w:rStyle w:val="st"/>
                <w:rFonts w:ascii="Times New Roman" w:hAnsi="Times New Roman" w:cs="Calibri"/>
                <w:sz w:val="24"/>
                <w:szCs w:val="24"/>
              </w:rPr>
            </w:pPr>
            <w:r w:rsidRPr="00BA0902">
              <w:rPr>
                <w:rStyle w:val="st"/>
                <w:rFonts w:ascii="Times New Roman" w:hAnsi="Times New Roman" w:cs="Calibri"/>
                <w:sz w:val="24"/>
                <w:szCs w:val="24"/>
              </w:rPr>
              <w:t>Authentication Centre Stand-alone or integrated in HLR</w:t>
            </w:r>
          </w:p>
        </w:tc>
      </w:tr>
      <w:tr w:rsidR="009B1FFF" w:rsidRPr="00BA0902" w:rsidTr="00BF674A">
        <w:trPr>
          <w:cantSplit/>
          <w:trHeight w:val="300"/>
        </w:trPr>
        <w:tc>
          <w:tcPr>
            <w:tcW w:w="1530" w:type="dxa"/>
            <w:shd w:val="clear" w:color="auto" w:fill="auto"/>
            <w:noWrap/>
          </w:tcPr>
          <w:p w:rsidR="009B1FFF" w:rsidRPr="00BA0902" w:rsidRDefault="009B1FFF" w:rsidP="00BF674A">
            <w:pPr>
              <w:pStyle w:val="TableText"/>
              <w:spacing w:line="276" w:lineRule="auto"/>
              <w:rPr>
                <w:snapToGrid/>
                <w:kern w:val="2"/>
                <w:sz w:val="24"/>
                <w:szCs w:val="24"/>
              </w:rPr>
            </w:pPr>
            <w:r w:rsidRPr="00BA0902">
              <w:rPr>
                <w:snapToGrid/>
                <w:kern w:val="2"/>
                <w:sz w:val="24"/>
                <w:szCs w:val="24"/>
              </w:rPr>
              <w:t>BBC</w:t>
            </w:r>
          </w:p>
        </w:tc>
        <w:tc>
          <w:tcPr>
            <w:tcW w:w="8010" w:type="dxa"/>
            <w:shd w:val="clear" w:color="auto" w:fill="auto"/>
            <w:noWrap/>
          </w:tcPr>
          <w:p w:rsidR="009B1FFF" w:rsidRPr="00BA0902" w:rsidRDefault="009B1FFF" w:rsidP="00BF674A">
            <w:pPr>
              <w:pStyle w:val="TableText"/>
              <w:spacing w:line="276" w:lineRule="auto"/>
              <w:rPr>
                <w:snapToGrid/>
                <w:kern w:val="2"/>
                <w:sz w:val="24"/>
                <w:szCs w:val="24"/>
              </w:rPr>
            </w:pPr>
            <w:r w:rsidRPr="00BA0902">
              <w:rPr>
                <w:snapToGrid/>
                <w:kern w:val="2"/>
                <w:sz w:val="24"/>
                <w:szCs w:val="24"/>
              </w:rPr>
              <w:t>Battery Backup Cabinet</w:t>
            </w:r>
          </w:p>
        </w:tc>
      </w:tr>
      <w:tr w:rsidR="009B1FFF" w:rsidRPr="00BA0902" w:rsidTr="00BF674A">
        <w:trPr>
          <w:cantSplit/>
          <w:trHeight w:val="300"/>
        </w:trPr>
        <w:tc>
          <w:tcPr>
            <w:tcW w:w="1530" w:type="dxa"/>
            <w:shd w:val="clear" w:color="auto" w:fill="auto"/>
            <w:noWrap/>
          </w:tcPr>
          <w:p w:rsidR="009B1FFF" w:rsidRPr="00BA0902" w:rsidRDefault="009B1FFF" w:rsidP="00BF674A">
            <w:pPr>
              <w:pStyle w:val="TableText"/>
              <w:spacing w:line="276" w:lineRule="auto"/>
              <w:rPr>
                <w:snapToGrid/>
                <w:kern w:val="2"/>
                <w:sz w:val="24"/>
                <w:szCs w:val="24"/>
              </w:rPr>
            </w:pPr>
            <w:r w:rsidRPr="00BA0902">
              <w:rPr>
                <w:snapToGrid/>
                <w:kern w:val="2"/>
                <w:sz w:val="24"/>
                <w:szCs w:val="24"/>
              </w:rPr>
              <w:t>BBU</w:t>
            </w:r>
          </w:p>
        </w:tc>
        <w:tc>
          <w:tcPr>
            <w:tcW w:w="8010" w:type="dxa"/>
            <w:shd w:val="clear" w:color="auto" w:fill="auto"/>
            <w:noWrap/>
          </w:tcPr>
          <w:p w:rsidR="009B1FFF" w:rsidRPr="00BA0902" w:rsidRDefault="009B1FFF" w:rsidP="00BF674A">
            <w:pPr>
              <w:pStyle w:val="TableText"/>
              <w:spacing w:line="276" w:lineRule="auto"/>
              <w:rPr>
                <w:snapToGrid/>
                <w:kern w:val="2"/>
                <w:sz w:val="24"/>
                <w:szCs w:val="24"/>
              </w:rPr>
            </w:pPr>
            <w:r w:rsidRPr="00BA0902">
              <w:rPr>
                <w:sz w:val="24"/>
                <w:szCs w:val="24"/>
              </w:rPr>
              <w:t>Base Band control Unit</w:t>
            </w:r>
          </w:p>
        </w:tc>
      </w:tr>
      <w:tr w:rsidR="009B1FFF" w:rsidRPr="00BA0902" w:rsidTr="00BF674A">
        <w:trPr>
          <w:cantSplit/>
          <w:trHeight w:val="281"/>
        </w:trPr>
        <w:tc>
          <w:tcPr>
            <w:tcW w:w="1530" w:type="dxa"/>
            <w:shd w:val="clear" w:color="auto" w:fill="auto"/>
            <w:noWrap/>
            <w:vAlign w:val="center"/>
          </w:tcPr>
          <w:p w:rsidR="009B1FFF" w:rsidRPr="00BA0902" w:rsidRDefault="009B1FFF" w:rsidP="00BF674A">
            <w:pPr>
              <w:pStyle w:val="TableText"/>
              <w:spacing w:line="276" w:lineRule="auto"/>
              <w:jc w:val="both"/>
              <w:rPr>
                <w:sz w:val="24"/>
                <w:szCs w:val="24"/>
              </w:rPr>
            </w:pPr>
            <w:r w:rsidRPr="00BA0902">
              <w:rPr>
                <w:sz w:val="24"/>
                <w:szCs w:val="24"/>
              </w:rPr>
              <w:t>BSC</w:t>
            </w:r>
          </w:p>
        </w:tc>
        <w:tc>
          <w:tcPr>
            <w:tcW w:w="8010" w:type="dxa"/>
            <w:shd w:val="clear" w:color="auto" w:fill="auto"/>
            <w:noWrap/>
            <w:vAlign w:val="center"/>
          </w:tcPr>
          <w:p w:rsidR="009B1FFF" w:rsidRPr="00BA0902" w:rsidRDefault="009B1FFF" w:rsidP="00BF674A">
            <w:pPr>
              <w:pStyle w:val="TableText"/>
              <w:spacing w:line="276" w:lineRule="auto"/>
              <w:rPr>
                <w:sz w:val="24"/>
                <w:szCs w:val="24"/>
              </w:rPr>
            </w:pPr>
            <w:r w:rsidRPr="00BA0902">
              <w:rPr>
                <w:sz w:val="24"/>
                <w:szCs w:val="24"/>
              </w:rPr>
              <w:t>Base Station Controller</w:t>
            </w:r>
          </w:p>
        </w:tc>
      </w:tr>
      <w:tr w:rsidR="009B1FFF" w:rsidRPr="00BA0902" w:rsidTr="00BF674A">
        <w:trPr>
          <w:cantSplit/>
          <w:trHeight w:val="281"/>
        </w:trPr>
        <w:tc>
          <w:tcPr>
            <w:tcW w:w="1530" w:type="dxa"/>
            <w:shd w:val="clear" w:color="auto" w:fill="auto"/>
            <w:noWrap/>
            <w:vAlign w:val="center"/>
          </w:tcPr>
          <w:p w:rsidR="009B1FFF" w:rsidRPr="00BA0902" w:rsidRDefault="009B1FFF" w:rsidP="00BF674A">
            <w:pPr>
              <w:pStyle w:val="TableText"/>
              <w:spacing w:line="276" w:lineRule="auto"/>
              <w:jc w:val="both"/>
              <w:rPr>
                <w:sz w:val="24"/>
                <w:szCs w:val="24"/>
              </w:rPr>
            </w:pPr>
            <w:r w:rsidRPr="00BA0902">
              <w:rPr>
                <w:sz w:val="24"/>
                <w:szCs w:val="24"/>
              </w:rPr>
              <w:t>BSS</w:t>
            </w:r>
          </w:p>
        </w:tc>
        <w:tc>
          <w:tcPr>
            <w:tcW w:w="8010" w:type="dxa"/>
            <w:shd w:val="clear" w:color="auto" w:fill="auto"/>
            <w:noWrap/>
            <w:vAlign w:val="center"/>
          </w:tcPr>
          <w:p w:rsidR="009B1FFF" w:rsidRPr="00BA0902" w:rsidRDefault="009B1FFF" w:rsidP="00BF674A">
            <w:pPr>
              <w:pStyle w:val="TableText"/>
              <w:spacing w:line="276" w:lineRule="auto"/>
              <w:rPr>
                <w:sz w:val="24"/>
                <w:szCs w:val="24"/>
              </w:rPr>
            </w:pPr>
            <w:r w:rsidRPr="00BA0902">
              <w:rPr>
                <w:sz w:val="24"/>
                <w:szCs w:val="24"/>
              </w:rPr>
              <w:t>Base Station System</w:t>
            </w:r>
          </w:p>
        </w:tc>
      </w:tr>
      <w:tr w:rsidR="009B1FFF" w:rsidRPr="00BA0902" w:rsidTr="00BF674A">
        <w:trPr>
          <w:cantSplit/>
          <w:trHeight w:val="281"/>
        </w:trPr>
        <w:tc>
          <w:tcPr>
            <w:tcW w:w="1530" w:type="dxa"/>
            <w:shd w:val="clear" w:color="auto" w:fill="auto"/>
            <w:noWrap/>
            <w:vAlign w:val="center"/>
          </w:tcPr>
          <w:p w:rsidR="009B1FFF" w:rsidRPr="00BA0902" w:rsidRDefault="009B1FFF" w:rsidP="00BF674A">
            <w:pPr>
              <w:pStyle w:val="TableText"/>
              <w:spacing w:line="276" w:lineRule="auto"/>
              <w:jc w:val="both"/>
              <w:rPr>
                <w:sz w:val="24"/>
                <w:szCs w:val="24"/>
              </w:rPr>
            </w:pPr>
            <w:r w:rsidRPr="00BA0902">
              <w:rPr>
                <w:sz w:val="24"/>
                <w:szCs w:val="24"/>
              </w:rPr>
              <w:t>BTS</w:t>
            </w:r>
          </w:p>
        </w:tc>
        <w:tc>
          <w:tcPr>
            <w:tcW w:w="8010" w:type="dxa"/>
            <w:shd w:val="clear" w:color="auto" w:fill="auto"/>
            <w:noWrap/>
            <w:vAlign w:val="center"/>
          </w:tcPr>
          <w:p w:rsidR="009B1FFF" w:rsidRPr="00BA0902" w:rsidRDefault="009B1FFF" w:rsidP="00BF674A">
            <w:pPr>
              <w:pStyle w:val="TableText"/>
              <w:spacing w:line="276" w:lineRule="auto"/>
              <w:rPr>
                <w:sz w:val="24"/>
                <w:szCs w:val="24"/>
              </w:rPr>
            </w:pPr>
            <w:r w:rsidRPr="00BA0902">
              <w:rPr>
                <w:sz w:val="24"/>
                <w:szCs w:val="24"/>
              </w:rPr>
              <w:t>Base Transceiver Station</w:t>
            </w:r>
          </w:p>
        </w:tc>
      </w:tr>
      <w:tr w:rsidR="009B1FFF" w:rsidRPr="00BA0902" w:rsidTr="00BF674A">
        <w:trPr>
          <w:cantSplit/>
          <w:trHeight w:val="300"/>
        </w:trPr>
        <w:tc>
          <w:tcPr>
            <w:tcW w:w="1530" w:type="dxa"/>
            <w:shd w:val="clear" w:color="auto" w:fill="auto"/>
            <w:noWrap/>
          </w:tcPr>
          <w:p w:rsidR="009B1FFF" w:rsidRPr="00BA0902" w:rsidRDefault="009B1FFF" w:rsidP="00BF674A">
            <w:pPr>
              <w:pStyle w:val="TableText"/>
              <w:spacing w:line="276" w:lineRule="auto"/>
              <w:rPr>
                <w:snapToGrid/>
                <w:kern w:val="2"/>
                <w:sz w:val="24"/>
                <w:szCs w:val="24"/>
              </w:rPr>
            </w:pPr>
            <w:r w:rsidRPr="00BA0902">
              <w:rPr>
                <w:snapToGrid/>
                <w:kern w:val="2"/>
                <w:sz w:val="24"/>
                <w:szCs w:val="24"/>
              </w:rPr>
              <w:t>CPRI</w:t>
            </w:r>
          </w:p>
        </w:tc>
        <w:tc>
          <w:tcPr>
            <w:tcW w:w="8010" w:type="dxa"/>
            <w:shd w:val="clear" w:color="auto" w:fill="auto"/>
            <w:noWrap/>
          </w:tcPr>
          <w:p w:rsidR="009B1FFF" w:rsidRPr="00BA0902" w:rsidRDefault="009B1FFF" w:rsidP="00BF674A">
            <w:pPr>
              <w:pStyle w:val="TableText"/>
              <w:spacing w:line="276" w:lineRule="auto"/>
              <w:rPr>
                <w:snapToGrid/>
                <w:kern w:val="2"/>
                <w:sz w:val="24"/>
                <w:szCs w:val="24"/>
              </w:rPr>
            </w:pPr>
            <w:r w:rsidRPr="00BA0902">
              <w:rPr>
                <w:snapToGrid/>
                <w:kern w:val="2"/>
                <w:sz w:val="24"/>
                <w:szCs w:val="24"/>
              </w:rPr>
              <w:t>Common Public Radio Interface</w:t>
            </w:r>
          </w:p>
        </w:tc>
      </w:tr>
      <w:tr w:rsidR="009B1FFF" w:rsidRPr="00BA0902" w:rsidTr="00BF674A">
        <w:trPr>
          <w:cantSplit/>
          <w:trHeight w:val="300"/>
        </w:trPr>
        <w:tc>
          <w:tcPr>
            <w:tcW w:w="1530" w:type="dxa"/>
            <w:shd w:val="clear" w:color="auto" w:fill="auto"/>
            <w:noWrap/>
          </w:tcPr>
          <w:p w:rsidR="009B1FFF" w:rsidRPr="00BA0902" w:rsidRDefault="009B1FFF" w:rsidP="00BF674A">
            <w:pPr>
              <w:pStyle w:val="TableText"/>
              <w:spacing w:line="276" w:lineRule="auto"/>
              <w:rPr>
                <w:snapToGrid/>
                <w:kern w:val="2"/>
                <w:sz w:val="24"/>
                <w:szCs w:val="24"/>
              </w:rPr>
            </w:pPr>
            <w:r w:rsidRPr="00BA0902">
              <w:rPr>
                <w:snapToGrid/>
                <w:kern w:val="2"/>
                <w:sz w:val="24"/>
                <w:szCs w:val="24"/>
              </w:rPr>
              <w:t>DRFU</w:t>
            </w:r>
          </w:p>
        </w:tc>
        <w:tc>
          <w:tcPr>
            <w:tcW w:w="8010" w:type="dxa"/>
            <w:shd w:val="clear" w:color="auto" w:fill="auto"/>
            <w:noWrap/>
          </w:tcPr>
          <w:p w:rsidR="009B1FFF" w:rsidRPr="00BA0902" w:rsidRDefault="009B1FFF" w:rsidP="00BF674A">
            <w:pPr>
              <w:pStyle w:val="TableText"/>
              <w:spacing w:line="276" w:lineRule="auto"/>
              <w:rPr>
                <w:snapToGrid/>
                <w:kern w:val="2"/>
                <w:sz w:val="24"/>
                <w:szCs w:val="24"/>
              </w:rPr>
            </w:pPr>
            <w:r w:rsidRPr="00BA0902">
              <w:rPr>
                <w:snapToGrid/>
                <w:kern w:val="2"/>
                <w:sz w:val="24"/>
                <w:szCs w:val="24"/>
              </w:rPr>
              <w:t>Double Radio Frequency Unit</w:t>
            </w:r>
          </w:p>
        </w:tc>
      </w:tr>
      <w:tr w:rsidR="009B1FFF" w:rsidRPr="00BA0902" w:rsidTr="00BF674A">
        <w:trPr>
          <w:cantSplit/>
          <w:trHeight w:val="281"/>
        </w:trPr>
        <w:tc>
          <w:tcPr>
            <w:tcW w:w="1530" w:type="dxa"/>
            <w:shd w:val="clear" w:color="auto" w:fill="auto"/>
            <w:noWrap/>
            <w:vAlign w:val="center"/>
          </w:tcPr>
          <w:p w:rsidR="009B1FFF" w:rsidRPr="00BA0902" w:rsidRDefault="009B1FFF" w:rsidP="00BF674A">
            <w:pPr>
              <w:spacing w:before="80" w:after="80"/>
              <w:jc w:val="both"/>
              <w:rPr>
                <w:rFonts w:ascii="Times New Roman" w:hAnsi="Times New Roman" w:cs="Calibri"/>
                <w:sz w:val="24"/>
                <w:szCs w:val="24"/>
              </w:rPr>
            </w:pPr>
            <w:r w:rsidRPr="00BA0902">
              <w:rPr>
                <w:rFonts w:ascii="Times New Roman" w:hAnsi="Times New Roman" w:cs="Calibri"/>
                <w:sz w:val="24"/>
                <w:szCs w:val="24"/>
              </w:rPr>
              <w:t>EIR</w:t>
            </w:r>
          </w:p>
        </w:tc>
        <w:tc>
          <w:tcPr>
            <w:tcW w:w="8010" w:type="dxa"/>
            <w:shd w:val="clear" w:color="auto" w:fill="auto"/>
            <w:noWrap/>
            <w:vAlign w:val="center"/>
          </w:tcPr>
          <w:p w:rsidR="009B1FFF" w:rsidRPr="00BA0902" w:rsidRDefault="009B1FFF" w:rsidP="00BF674A">
            <w:pPr>
              <w:spacing w:before="80" w:after="80"/>
              <w:rPr>
                <w:rStyle w:val="st"/>
                <w:rFonts w:ascii="Times New Roman" w:hAnsi="Times New Roman" w:cs="Calibri"/>
                <w:sz w:val="24"/>
                <w:szCs w:val="24"/>
              </w:rPr>
            </w:pPr>
            <w:r w:rsidRPr="00BA0902">
              <w:rPr>
                <w:rStyle w:val="st"/>
                <w:rFonts w:ascii="Times New Roman" w:hAnsi="Times New Roman" w:cs="Calibri"/>
                <w:sz w:val="24"/>
                <w:szCs w:val="24"/>
              </w:rPr>
              <w:t>Equipment Identity Register</w:t>
            </w:r>
          </w:p>
        </w:tc>
      </w:tr>
      <w:tr w:rsidR="009B1FFF" w:rsidRPr="00BA0902" w:rsidTr="00BF674A">
        <w:trPr>
          <w:cantSplit/>
          <w:trHeight w:val="300"/>
        </w:trPr>
        <w:tc>
          <w:tcPr>
            <w:tcW w:w="1530" w:type="dxa"/>
            <w:shd w:val="clear" w:color="auto" w:fill="auto"/>
            <w:noWrap/>
          </w:tcPr>
          <w:p w:rsidR="009B1FFF" w:rsidRPr="00BA0902" w:rsidRDefault="009B1FFF" w:rsidP="00BF674A">
            <w:pPr>
              <w:pStyle w:val="TableText"/>
              <w:spacing w:line="276" w:lineRule="auto"/>
              <w:rPr>
                <w:snapToGrid/>
                <w:kern w:val="2"/>
                <w:sz w:val="24"/>
                <w:szCs w:val="24"/>
              </w:rPr>
            </w:pPr>
            <w:r w:rsidRPr="00BA0902">
              <w:rPr>
                <w:snapToGrid/>
                <w:kern w:val="2"/>
                <w:sz w:val="24"/>
                <w:szCs w:val="24"/>
              </w:rPr>
              <w:t>GATM</w:t>
            </w:r>
          </w:p>
        </w:tc>
        <w:tc>
          <w:tcPr>
            <w:tcW w:w="8010" w:type="dxa"/>
            <w:shd w:val="clear" w:color="auto" w:fill="auto"/>
            <w:noWrap/>
          </w:tcPr>
          <w:p w:rsidR="009B1FFF" w:rsidRPr="00BA0902" w:rsidRDefault="009B1FFF" w:rsidP="00BF674A">
            <w:pPr>
              <w:pStyle w:val="TableText"/>
              <w:spacing w:line="276" w:lineRule="auto"/>
              <w:rPr>
                <w:snapToGrid/>
                <w:kern w:val="2"/>
                <w:sz w:val="24"/>
                <w:szCs w:val="24"/>
              </w:rPr>
            </w:pPr>
            <w:r w:rsidRPr="00BA0902">
              <w:rPr>
                <w:snapToGrid/>
                <w:kern w:val="2"/>
                <w:sz w:val="24"/>
                <w:szCs w:val="24"/>
              </w:rPr>
              <w:t>GSM Antenna and TMA control Module</w:t>
            </w:r>
          </w:p>
        </w:tc>
      </w:tr>
      <w:tr w:rsidR="009B1FFF" w:rsidRPr="00BA0902" w:rsidTr="00BF674A">
        <w:trPr>
          <w:cantSplit/>
          <w:trHeight w:val="300"/>
        </w:trPr>
        <w:tc>
          <w:tcPr>
            <w:tcW w:w="1530" w:type="dxa"/>
            <w:shd w:val="clear" w:color="auto" w:fill="auto"/>
            <w:noWrap/>
          </w:tcPr>
          <w:p w:rsidR="009B1FFF" w:rsidRPr="00BA0902" w:rsidRDefault="009B1FFF" w:rsidP="00BF674A">
            <w:pPr>
              <w:pStyle w:val="TableText"/>
              <w:spacing w:line="276" w:lineRule="auto"/>
              <w:rPr>
                <w:snapToGrid/>
                <w:kern w:val="2"/>
                <w:sz w:val="24"/>
                <w:szCs w:val="24"/>
              </w:rPr>
            </w:pPr>
            <w:r w:rsidRPr="00BA0902">
              <w:rPr>
                <w:snapToGrid/>
                <w:kern w:val="2"/>
                <w:sz w:val="24"/>
                <w:szCs w:val="24"/>
              </w:rPr>
              <w:t>GMSC</w:t>
            </w:r>
          </w:p>
        </w:tc>
        <w:tc>
          <w:tcPr>
            <w:tcW w:w="8010" w:type="dxa"/>
            <w:shd w:val="clear" w:color="auto" w:fill="auto"/>
            <w:noWrap/>
          </w:tcPr>
          <w:p w:rsidR="009B1FFF" w:rsidRPr="00BA0902" w:rsidRDefault="009B1FFF" w:rsidP="00BF674A">
            <w:pPr>
              <w:pStyle w:val="TableText"/>
              <w:spacing w:line="276" w:lineRule="auto"/>
              <w:rPr>
                <w:snapToGrid/>
                <w:kern w:val="2"/>
                <w:sz w:val="24"/>
                <w:szCs w:val="24"/>
              </w:rPr>
            </w:pPr>
            <w:r w:rsidRPr="00BA0902">
              <w:rPr>
                <w:snapToGrid/>
                <w:kern w:val="2"/>
                <w:sz w:val="24"/>
                <w:szCs w:val="24"/>
              </w:rPr>
              <w:t>Gateway MSC</w:t>
            </w:r>
          </w:p>
        </w:tc>
      </w:tr>
      <w:tr w:rsidR="009B1FFF" w:rsidRPr="00BA0902" w:rsidTr="00BF674A">
        <w:trPr>
          <w:cantSplit/>
          <w:trHeight w:val="300"/>
        </w:trPr>
        <w:tc>
          <w:tcPr>
            <w:tcW w:w="1530" w:type="dxa"/>
            <w:shd w:val="clear" w:color="auto" w:fill="auto"/>
            <w:noWrap/>
          </w:tcPr>
          <w:p w:rsidR="009B1FFF" w:rsidRPr="00BA0902" w:rsidRDefault="009B1FFF" w:rsidP="00BF674A">
            <w:pPr>
              <w:pStyle w:val="TableText"/>
              <w:spacing w:line="276" w:lineRule="auto"/>
              <w:rPr>
                <w:snapToGrid/>
                <w:kern w:val="2"/>
                <w:sz w:val="24"/>
                <w:szCs w:val="24"/>
              </w:rPr>
            </w:pPr>
            <w:r w:rsidRPr="00BA0902">
              <w:rPr>
                <w:snapToGrid/>
                <w:kern w:val="2"/>
                <w:sz w:val="24"/>
                <w:szCs w:val="24"/>
              </w:rPr>
              <w:t>GRFU</w:t>
            </w:r>
          </w:p>
        </w:tc>
        <w:tc>
          <w:tcPr>
            <w:tcW w:w="8010" w:type="dxa"/>
            <w:shd w:val="clear" w:color="auto" w:fill="auto"/>
            <w:noWrap/>
          </w:tcPr>
          <w:p w:rsidR="009B1FFF" w:rsidRPr="00BA0902" w:rsidRDefault="009B1FFF" w:rsidP="00BF674A">
            <w:pPr>
              <w:pStyle w:val="TableText"/>
              <w:spacing w:line="276" w:lineRule="auto"/>
              <w:rPr>
                <w:snapToGrid/>
                <w:kern w:val="2"/>
                <w:sz w:val="24"/>
                <w:szCs w:val="24"/>
              </w:rPr>
            </w:pPr>
            <w:r w:rsidRPr="00BA0902">
              <w:rPr>
                <w:snapToGrid/>
                <w:kern w:val="2"/>
                <w:sz w:val="24"/>
                <w:szCs w:val="24"/>
              </w:rPr>
              <w:t>GSM Radio Frequency Unit</w:t>
            </w:r>
          </w:p>
        </w:tc>
      </w:tr>
      <w:tr w:rsidR="009B1FFF" w:rsidRPr="00BA0902" w:rsidTr="00BF674A">
        <w:trPr>
          <w:cantSplit/>
          <w:trHeight w:val="300"/>
        </w:trPr>
        <w:tc>
          <w:tcPr>
            <w:tcW w:w="1530" w:type="dxa"/>
            <w:shd w:val="clear" w:color="auto" w:fill="auto"/>
            <w:noWrap/>
          </w:tcPr>
          <w:p w:rsidR="009B1FFF" w:rsidRPr="00BA0902" w:rsidRDefault="009B1FFF" w:rsidP="00BF674A">
            <w:pPr>
              <w:pStyle w:val="TableText"/>
              <w:spacing w:line="276" w:lineRule="auto"/>
              <w:rPr>
                <w:snapToGrid/>
                <w:kern w:val="2"/>
                <w:sz w:val="24"/>
                <w:szCs w:val="24"/>
              </w:rPr>
            </w:pPr>
            <w:r w:rsidRPr="00BA0902">
              <w:rPr>
                <w:snapToGrid/>
                <w:kern w:val="2"/>
                <w:sz w:val="24"/>
                <w:szCs w:val="24"/>
              </w:rPr>
              <w:t>GSM</w:t>
            </w:r>
          </w:p>
        </w:tc>
        <w:tc>
          <w:tcPr>
            <w:tcW w:w="8010" w:type="dxa"/>
            <w:shd w:val="clear" w:color="auto" w:fill="auto"/>
            <w:noWrap/>
          </w:tcPr>
          <w:p w:rsidR="009B1FFF" w:rsidRPr="00BA0902" w:rsidRDefault="009B1FFF" w:rsidP="00BF674A">
            <w:pPr>
              <w:pStyle w:val="TableText"/>
              <w:spacing w:line="276" w:lineRule="auto"/>
              <w:rPr>
                <w:snapToGrid/>
                <w:kern w:val="2"/>
                <w:sz w:val="24"/>
                <w:szCs w:val="24"/>
              </w:rPr>
            </w:pPr>
            <w:r w:rsidRPr="00BA0902">
              <w:rPr>
                <w:snapToGrid/>
                <w:kern w:val="2"/>
                <w:sz w:val="24"/>
                <w:szCs w:val="24"/>
              </w:rPr>
              <w:t>Global System for Mobile communication</w:t>
            </w:r>
          </w:p>
        </w:tc>
      </w:tr>
      <w:tr w:rsidR="009B1FFF" w:rsidRPr="00BA0902" w:rsidTr="00BF674A">
        <w:trPr>
          <w:cantSplit/>
          <w:trHeight w:val="444"/>
        </w:trPr>
        <w:tc>
          <w:tcPr>
            <w:tcW w:w="1530" w:type="dxa"/>
            <w:shd w:val="clear" w:color="auto" w:fill="auto"/>
            <w:noWrap/>
          </w:tcPr>
          <w:p w:rsidR="009B1FFF" w:rsidRPr="00BA0902" w:rsidRDefault="009B1FFF" w:rsidP="00BF674A">
            <w:pPr>
              <w:pStyle w:val="TableText"/>
              <w:spacing w:line="276" w:lineRule="auto"/>
              <w:rPr>
                <w:snapToGrid/>
                <w:kern w:val="2"/>
                <w:sz w:val="24"/>
                <w:szCs w:val="24"/>
              </w:rPr>
            </w:pPr>
            <w:r w:rsidRPr="00BA0902">
              <w:rPr>
                <w:snapToGrid/>
                <w:kern w:val="2"/>
                <w:sz w:val="24"/>
                <w:szCs w:val="24"/>
              </w:rPr>
              <w:t>GTMU</w:t>
            </w:r>
          </w:p>
        </w:tc>
        <w:tc>
          <w:tcPr>
            <w:tcW w:w="8010" w:type="dxa"/>
            <w:shd w:val="clear" w:color="auto" w:fill="auto"/>
            <w:noWrap/>
          </w:tcPr>
          <w:p w:rsidR="009B1FFF" w:rsidRPr="00BA0902" w:rsidRDefault="009B1FFF" w:rsidP="00BF674A">
            <w:pPr>
              <w:pStyle w:val="TableText"/>
              <w:spacing w:line="276" w:lineRule="auto"/>
              <w:rPr>
                <w:snapToGrid/>
                <w:kern w:val="2"/>
                <w:sz w:val="24"/>
                <w:szCs w:val="24"/>
              </w:rPr>
            </w:pPr>
            <w:r w:rsidRPr="00BA0902">
              <w:rPr>
                <w:snapToGrid/>
                <w:kern w:val="2"/>
                <w:sz w:val="24"/>
                <w:szCs w:val="24"/>
              </w:rPr>
              <w:t>GSM Transmission &amp;Timing &amp; Management Unit for BBU</w:t>
            </w:r>
          </w:p>
        </w:tc>
      </w:tr>
      <w:tr w:rsidR="009B1FFF" w:rsidRPr="00BA0902" w:rsidTr="00BF674A">
        <w:trPr>
          <w:cantSplit/>
          <w:trHeight w:val="281"/>
        </w:trPr>
        <w:tc>
          <w:tcPr>
            <w:tcW w:w="1530" w:type="dxa"/>
            <w:shd w:val="clear" w:color="auto" w:fill="auto"/>
            <w:noWrap/>
            <w:vAlign w:val="center"/>
          </w:tcPr>
          <w:p w:rsidR="009B1FFF" w:rsidRPr="00BA0902" w:rsidRDefault="009B1FFF" w:rsidP="00BF674A">
            <w:pPr>
              <w:spacing w:before="80" w:after="80"/>
              <w:jc w:val="both"/>
              <w:rPr>
                <w:rFonts w:ascii="Times New Roman" w:hAnsi="Times New Roman" w:cs="Calibri"/>
                <w:sz w:val="24"/>
                <w:szCs w:val="24"/>
              </w:rPr>
            </w:pPr>
            <w:r w:rsidRPr="00BA0902">
              <w:rPr>
                <w:rFonts w:ascii="Times New Roman" w:hAnsi="Times New Roman" w:cs="Calibri"/>
                <w:sz w:val="24"/>
                <w:szCs w:val="24"/>
              </w:rPr>
              <w:t>HLR</w:t>
            </w:r>
          </w:p>
        </w:tc>
        <w:tc>
          <w:tcPr>
            <w:tcW w:w="8010" w:type="dxa"/>
            <w:shd w:val="clear" w:color="auto" w:fill="auto"/>
            <w:noWrap/>
            <w:vAlign w:val="center"/>
          </w:tcPr>
          <w:p w:rsidR="009B1FFF" w:rsidRPr="00BA0902" w:rsidRDefault="009B1FFF" w:rsidP="00BF674A">
            <w:pPr>
              <w:spacing w:before="80" w:after="80"/>
              <w:rPr>
                <w:rStyle w:val="st"/>
                <w:rFonts w:ascii="Times New Roman" w:hAnsi="Times New Roman" w:cs="Calibri"/>
                <w:sz w:val="24"/>
                <w:szCs w:val="24"/>
              </w:rPr>
            </w:pPr>
            <w:r w:rsidRPr="00BA0902">
              <w:rPr>
                <w:rStyle w:val="st"/>
                <w:rFonts w:ascii="Times New Roman" w:hAnsi="Times New Roman" w:cs="Calibri"/>
                <w:sz w:val="24"/>
                <w:szCs w:val="24"/>
              </w:rPr>
              <w:t>Home Location Register</w:t>
            </w:r>
          </w:p>
        </w:tc>
      </w:tr>
      <w:tr w:rsidR="009B1FFF" w:rsidRPr="00BA0902" w:rsidTr="00BF674A">
        <w:trPr>
          <w:cantSplit/>
          <w:trHeight w:val="281"/>
        </w:trPr>
        <w:tc>
          <w:tcPr>
            <w:tcW w:w="1530" w:type="dxa"/>
            <w:shd w:val="clear" w:color="auto" w:fill="auto"/>
            <w:noWrap/>
            <w:vAlign w:val="center"/>
          </w:tcPr>
          <w:p w:rsidR="009B1FFF" w:rsidRPr="00BA0902" w:rsidRDefault="009B1FFF" w:rsidP="00BF674A">
            <w:pPr>
              <w:pStyle w:val="TableText"/>
              <w:spacing w:line="276" w:lineRule="auto"/>
              <w:jc w:val="both"/>
              <w:rPr>
                <w:sz w:val="24"/>
                <w:szCs w:val="24"/>
              </w:rPr>
            </w:pPr>
            <w:r w:rsidRPr="00BA0902">
              <w:rPr>
                <w:sz w:val="24"/>
                <w:szCs w:val="24"/>
              </w:rPr>
              <w:t>HSDPA</w:t>
            </w:r>
          </w:p>
        </w:tc>
        <w:tc>
          <w:tcPr>
            <w:tcW w:w="8010" w:type="dxa"/>
            <w:shd w:val="clear" w:color="auto" w:fill="auto"/>
            <w:noWrap/>
            <w:vAlign w:val="center"/>
          </w:tcPr>
          <w:p w:rsidR="009B1FFF" w:rsidRPr="00BA0902" w:rsidRDefault="009B1FFF" w:rsidP="00BF674A">
            <w:pPr>
              <w:pStyle w:val="TableText"/>
              <w:spacing w:line="276" w:lineRule="auto"/>
              <w:jc w:val="both"/>
              <w:rPr>
                <w:sz w:val="24"/>
                <w:szCs w:val="24"/>
              </w:rPr>
            </w:pPr>
            <w:r w:rsidRPr="00BA0902">
              <w:rPr>
                <w:sz w:val="24"/>
                <w:szCs w:val="24"/>
              </w:rPr>
              <w:t>High Speed Downlink Packet Access</w:t>
            </w:r>
          </w:p>
        </w:tc>
      </w:tr>
      <w:tr w:rsidR="009B1FFF" w:rsidRPr="00BA0902" w:rsidTr="00BF674A">
        <w:trPr>
          <w:cantSplit/>
          <w:trHeight w:val="281"/>
        </w:trPr>
        <w:tc>
          <w:tcPr>
            <w:tcW w:w="1530" w:type="dxa"/>
            <w:shd w:val="clear" w:color="auto" w:fill="auto"/>
            <w:noWrap/>
            <w:vAlign w:val="center"/>
          </w:tcPr>
          <w:p w:rsidR="009B1FFF" w:rsidRPr="00BA0902" w:rsidRDefault="009B1FFF" w:rsidP="00BF674A">
            <w:pPr>
              <w:pStyle w:val="TableText"/>
              <w:spacing w:line="276" w:lineRule="auto"/>
              <w:jc w:val="both"/>
              <w:rPr>
                <w:sz w:val="24"/>
                <w:szCs w:val="24"/>
              </w:rPr>
            </w:pPr>
            <w:r w:rsidRPr="00BA0902">
              <w:rPr>
                <w:sz w:val="24"/>
                <w:szCs w:val="24"/>
              </w:rPr>
              <w:t>HSPA</w:t>
            </w:r>
          </w:p>
        </w:tc>
        <w:tc>
          <w:tcPr>
            <w:tcW w:w="8010" w:type="dxa"/>
            <w:shd w:val="clear" w:color="auto" w:fill="auto"/>
            <w:noWrap/>
            <w:vAlign w:val="center"/>
          </w:tcPr>
          <w:p w:rsidR="009B1FFF" w:rsidRPr="00BA0902" w:rsidRDefault="009B1FFF" w:rsidP="00BF674A">
            <w:pPr>
              <w:pStyle w:val="TableText"/>
              <w:spacing w:line="276" w:lineRule="auto"/>
              <w:jc w:val="both"/>
              <w:rPr>
                <w:sz w:val="24"/>
                <w:szCs w:val="24"/>
              </w:rPr>
            </w:pPr>
            <w:r w:rsidRPr="00BA0902">
              <w:rPr>
                <w:sz w:val="24"/>
                <w:szCs w:val="24"/>
              </w:rPr>
              <w:t>High Speed Packet Access</w:t>
            </w:r>
          </w:p>
        </w:tc>
      </w:tr>
      <w:tr w:rsidR="009B1FFF" w:rsidRPr="00BA0902" w:rsidTr="00BF674A">
        <w:trPr>
          <w:cantSplit/>
          <w:trHeight w:val="281"/>
        </w:trPr>
        <w:tc>
          <w:tcPr>
            <w:tcW w:w="1530" w:type="dxa"/>
            <w:shd w:val="clear" w:color="auto" w:fill="auto"/>
            <w:noWrap/>
            <w:vAlign w:val="center"/>
          </w:tcPr>
          <w:p w:rsidR="009B1FFF" w:rsidRPr="00BA0902" w:rsidRDefault="009B1FFF" w:rsidP="00BF674A">
            <w:pPr>
              <w:pStyle w:val="TableText"/>
              <w:spacing w:line="276" w:lineRule="auto"/>
              <w:jc w:val="both"/>
              <w:rPr>
                <w:sz w:val="24"/>
                <w:szCs w:val="24"/>
              </w:rPr>
            </w:pPr>
            <w:r w:rsidRPr="00BA0902">
              <w:rPr>
                <w:sz w:val="24"/>
                <w:szCs w:val="24"/>
              </w:rPr>
              <w:t>HSUPA</w:t>
            </w:r>
          </w:p>
        </w:tc>
        <w:tc>
          <w:tcPr>
            <w:tcW w:w="8010" w:type="dxa"/>
            <w:shd w:val="clear" w:color="auto" w:fill="auto"/>
            <w:noWrap/>
            <w:vAlign w:val="center"/>
          </w:tcPr>
          <w:p w:rsidR="009B1FFF" w:rsidRPr="00BA0902" w:rsidRDefault="009B1FFF" w:rsidP="00BF674A">
            <w:pPr>
              <w:pStyle w:val="TableText"/>
              <w:spacing w:line="276" w:lineRule="auto"/>
              <w:jc w:val="both"/>
              <w:rPr>
                <w:sz w:val="24"/>
                <w:szCs w:val="24"/>
              </w:rPr>
            </w:pPr>
            <w:r w:rsidRPr="00BA0902">
              <w:rPr>
                <w:sz w:val="24"/>
                <w:szCs w:val="24"/>
              </w:rPr>
              <w:t>High Speed Uplink Packet Access</w:t>
            </w:r>
          </w:p>
        </w:tc>
      </w:tr>
      <w:tr w:rsidR="009B1FFF" w:rsidRPr="00BA0902" w:rsidTr="00BF674A">
        <w:trPr>
          <w:cantSplit/>
          <w:trHeight w:val="281"/>
        </w:trPr>
        <w:tc>
          <w:tcPr>
            <w:tcW w:w="1530" w:type="dxa"/>
            <w:shd w:val="clear" w:color="auto" w:fill="auto"/>
            <w:noWrap/>
            <w:vAlign w:val="center"/>
          </w:tcPr>
          <w:p w:rsidR="009B1FFF" w:rsidRPr="00BA0902" w:rsidRDefault="009B1FFF" w:rsidP="00BF674A">
            <w:pPr>
              <w:pStyle w:val="TableText"/>
              <w:spacing w:line="276" w:lineRule="auto"/>
              <w:jc w:val="both"/>
              <w:rPr>
                <w:sz w:val="24"/>
                <w:szCs w:val="24"/>
              </w:rPr>
            </w:pPr>
            <w:r w:rsidRPr="00BA0902">
              <w:rPr>
                <w:sz w:val="24"/>
                <w:szCs w:val="24"/>
              </w:rPr>
              <w:t>IEC</w:t>
            </w:r>
          </w:p>
        </w:tc>
        <w:tc>
          <w:tcPr>
            <w:tcW w:w="8010" w:type="dxa"/>
            <w:shd w:val="clear" w:color="auto" w:fill="auto"/>
            <w:noWrap/>
            <w:vAlign w:val="center"/>
          </w:tcPr>
          <w:p w:rsidR="009B1FFF" w:rsidRPr="00BA0902" w:rsidRDefault="009B1FFF" w:rsidP="00BF674A">
            <w:pPr>
              <w:pStyle w:val="TableText"/>
              <w:spacing w:line="276" w:lineRule="auto"/>
              <w:jc w:val="both"/>
              <w:rPr>
                <w:sz w:val="24"/>
                <w:szCs w:val="24"/>
              </w:rPr>
            </w:pPr>
            <w:r w:rsidRPr="00BA0902">
              <w:rPr>
                <w:sz w:val="24"/>
                <w:szCs w:val="24"/>
              </w:rPr>
              <w:t>International Electro technical Commission</w:t>
            </w:r>
          </w:p>
        </w:tc>
      </w:tr>
      <w:tr w:rsidR="009B1FFF" w:rsidRPr="00BA0902" w:rsidTr="00BF674A">
        <w:trPr>
          <w:cantSplit/>
          <w:trHeight w:val="281"/>
        </w:trPr>
        <w:tc>
          <w:tcPr>
            <w:tcW w:w="1530" w:type="dxa"/>
            <w:shd w:val="clear" w:color="auto" w:fill="auto"/>
            <w:noWrap/>
            <w:vAlign w:val="center"/>
          </w:tcPr>
          <w:p w:rsidR="009B1FFF" w:rsidRPr="00BA0902" w:rsidRDefault="009B1FFF" w:rsidP="00BF674A">
            <w:pPr>
              <w:pStyle w:val="TableText"/>
              <w:spacing w:line="276" w:lineRule="auto"/>
              <w:jc w:val="both"/>
              <w:rPr>
                <w:sz w:val="24"/>
                <w:szCs w:val="24"/>
              </w:rPr>
            </w:pPr>
            <w:r w:rsidRPr="00BA0902">
              <w:rPr>
                <w:sz w:val="24"/>
                <w:szCs w:val="24"/>
              </w:rPr>
              <w:t>IMA</w:t>
            </w:r>
          </w:p>
        </w:tc>
        <w:tc>
          <w:tcPr>
            <w:tcW w:w="8010" w:type="dxa"/>
            <w:shd w:val="clear" w:color="auto" w:fill="auto"/>
            <w:noWrap/>
            <w:vAlign w:val="center"/>
          </w:tcPr>
          <w:p w:rsidR="009B1FFF" w:rsidRPr="00BA0902" w:rsidRDefault="009B1FFF" w:rsidP="00BF674A">
            <w:pPr>
              <w:pStyle w:val="TableText"/>
              <w:spacing w:line="276" w:lineRule="auto"/>
              <w:jc w:val="both"/>
              <w:rPr>
                <w:sz w:val="24"/>
                <w:szCs w:val="24"/>
              </w:rPr>
            </w:pPr>
            <w:r w:rsidRPr="00BA0902">
              <w:rPr>
                <w:sz w:val="24"/>
                <w:szCs w:val="24"/>
              </w:rPr>
              <w:t>Inverse Multiplexing on ATM</w:t>
            </w:r>
          </w:p>
        </w:tc>
      </w:tr>
      <w:tr w:rsidR="009B1FFF" w:rsidRPr="00BA0902" w:rsidTr="00BF674A">
        <w:trPr>
          <w:cantSplit/>
          <w:trHeight w:val="281"/>
        </w:trPr>
        <w:tc>
          <w:tcPr>
            <w:tcW w:w="1530" w:type="dxa"/>
            <w:shd w:val="clear" w:color="auto" w:fill="auto"/>
            <w:noWrap/>
            <w:vAlign w:val="center"/>
          </w:tcPr>
          <w:p w:rsidR="009B1FFF" w:rsidRPr="00BA0902" w:rsidRDefault="009B1FFF" w:rsidP="00BF674A">
            <w:pPr>
              <w:spacing w:before="80" w:after="80"/>
              <w:jc w:val="both"/>
              <w:rPr>
                <w:rFonts w:ascii="Times New Roman" w:hAnsi="Times New Roman" w:cs="Calibri"/>
                <w:sz w:val="24"/>
                <w:szCs w:val="24"/>
              </w:rPr>
            </w:pPr>
            <w:r w:rsidRPr="00BA0902">
              <w:rPr>
                <w:rFonts w:ascii="Times New Roman" w:hAnsi="Times New Roman" w:cs="Calibri"/>
                <w:sz w:val="24"/>
                <w:szCs w:val="24"/>
              </w:rPr>
              <w:t>IN</w:t>
            </w:r>
          </w:p>
        </w:tc>
        <w:tc>
          <w:tcPr>
            <w:tcW w:w="8010" w:type="dxa"/>
            <w:shd w:val="clear" w:color="auto" w:fill="auto"/>
            <w:noWrap/>
            <w:vAlign w:val="center"/>
          </w:tcPr>
          <w:p w:rsidR="009B1FFF" w:rsidRPr="00BA0902" w:rsidRDefault="009B1FFF" w:rsidP="00BF674A">
            <w:pPr>
              <w:spacing w:before="80" w:after="80"/>
              <w:rPr>
                <w:rStyle w:val="st"/>
                <w:rFonts w:ascii="Times New Roman" w:hAnsi="Times New Roman" w:cs="Calibri"/>
                <w:sz w:val="24"/>
                <w:szCs w:val="24"/>
              </w:rPr>
            </w:pPr>
            <w:r w:rsidRPr="00BA0902">
              <w:rPr>
                <w:rStyle w:val="st"/>
                <w:rFonts w:ascii="Times New Roman" w:hAnsi="Times New Roman" w:cs="Calibri"/>
                <w:sz w:val="24"/>
                <w:szCs w:val="24"/>
              </w:rPr>
              <w:t>Intelligent Network services</w:t>
            </w:r>
          </w:p>
        </w:tc>
      </w:tr>
      <w:tr w:rsidR="009B1FFF" w:rsidRPr="00BA0902" w:rsidTr="00BF674A">
        <w:trPr>
          <w:cantSplit/>
          <w:trHeight w:val="281"/>
        </w:trPr>
        <w:tc>
          <w:tcPr>
            <w:tcW w:w="1530" w:type="dxa"/>
            <w:shd w:val="clear" w:color="auto" w:fill="auto"/>
            <w:noWrap/>
            <w:vAlign w:val="center"/>
          </w:tcPr>
          <w:p w:rsidR="009B1FFF" w:rsidRPr="00BA0902" w:rsidRDefault="009B1FFF" w:rsidP="00BF674A">
            <w:pPr>
              <w:pStyle w:val="TableText"/>
              <w:spacing w:line="276" w:lineRule="auto"/>
              <w:jc w:val="both"/>
              <w:rPr>
                <w:sz w:val="24"/>
                <w:szCs w:val="24"/>
              </w:rPr>
            </w:pPr>
            <w:r w:rsidRPr="00BA0902">
              <w:rPr>
                <w:sz w:val="24"/>
                <w:szCs w:val="24"/>
              </w:rPr>
              <w:t>LMT</w:t>
            </w:r>
          </w:p>
        </w:tc>
        <w:tc>
          <w:tcPr>
            <w:tcW w:w="8010" w:type="dxa"/>
            <w:shd w:val="clear" w:color="auto" w:fill="auto"/>
            <w:noWrap/>
            <w:vAlign w:val="center"/>
          </w:tcPr>
          <w:p w:rsidR="009B1FFF" w:rsidRPr="00BA0902" w:rsidRDefault="009B1FFF" w:rsidP="00BF674A">
            <w:pPr>
              <w:pStyle w:val="TableText"/>
              <w:spacing w:line="276" w:lineRule="auto"/>
              <w:jc w:val="both"/>
              <w:rPr>
                <w:sz w:val="24"/>
                <w:szCs w:val="24"/>
              </w:rPr>
            </w:pPr>
            <w:r w:rsidRPr="00BA0902">
              <w:rPr>
                <w:sz w:val="24"/>
                <w:szCs w:val="24"/>
              </w:rPr>
              <w:t>Local Maintenance Terminal</w:t>
            </w:r>
          </w:p>
        </w:tc>
      </w:tr>
      <w:tr w:rsidR="009B1FFF" w:rsidRPr="00BA0902" w:rsidTr="00BF674A">
        <w:trPr>
          <w:cantSplit/>
          <w:trHeight w:val="300"/>
        </w:trPr>
        <w:tc>
          <w:tcPr>
            <w:tcW w:w="1530" w:type="dxa"/>
            <w:shd w:val="clear" w:color="auto" w:fill="auto"/>
            <w:noWrap/>
          </w:tcPr>
          <w:p w:rsidR="009B1FFF" w:rsidRPr="00BA0902" w:rsidRDefault="009B1FFF" w:rsidP="00BF674A">
            <w:pPr>
              <w:pStyle w:val="TableText"/>
              <w:spacing w:line="276" w:lineRule="auto"/>
              <w:rPr>
                <w:snapToGrid/>
                <w:kern w:val="2"/>
                <w:sz w:val="24"/>
                <w:szCs w:val="24"/>
              </w:rPr>
            </w:pPr>
            <w:r w:rsidRPr="00BA0902">
              <w:rPr>
                <w:snapToGrid/>
                <w:kern w:val="2"/>
                <w:sz w:val="24"/>
                <w:szCs w:val="24"/>
              </w:rPr>
              <w:lastRenderedPageBreak/>
              <w:t>LTE</w:t>
            </w:r>
          </w:p>
        </w:tc>
        <w:tc>
          <w:tcPr>
            <w:tcW w:w="8010" w:type="dxa"/>
            <w:shd w:val="clear" w:color="auto" w:fill="auto"/>
            <w:noWrap/>
          </w:tcPr>
          <w:p w:rsidR="009B1FFF" w:rsidRPr="00BA0902" w:rsidRDefault="009B1FFF" w:rsidP="00BF674A">
            <w:pPr>
              <w:pStyle w:val="TableText"/>
              <w:spacing w:line="276" w:lineRule="auto"/>
              <w:rPr>
                <w:snapToGrid/>
                <w:kern w:val="2"/>
                <w:sz w:val="24"/>
                <w:szCs w:val="24"/>
              </w:rPr>
            </w:pPr>
            <w:r w:rsidRPr="00BA0902">
              <w:rPr>
                <w:snapToGrid/>
                <w:kern w:val="2"/>
                <w:sz w:val="24"/>
                <w:szCs w:val="24"/>
              </w:rPr>
              <w:t>Long Term Evolution</w:t>
            </w:r>
          </w:p>
        </w:tc>
      </w:tr>
      <w:tr w:rsidR="009B1FFF" w:rsidRPr="00BA0902" w:rsidTr="00BF674A">
        <w:trPr>
          <w:cantSplit/>
          <w:trHeight w:val="281"/>
        </w:trPr>
        <w:tc>
          <w:tcPr>
            <w:tcW w:w="1530" w:type="dxa"/>
            <w:shd w:val="clear" w:color="auto" w:fill="auto"/>
            <w:noWrap/>
            <w:vAlign w:val="center"/>
          </w:tcPr>
          <w:p w:rsidR="009B1FFF" w:rsidRPr="00BA0902" w:rsidRDefault="009B1FFF" w:rsidP="00BF674A">
            <w:pPr>
              <w:pStyle w:val="TableText"/>
              <w:spacing w:line="276" w:lineRule="auto"/>
              <w:jc w:val="both"/>
              <w:rPr>
                <w:sz w:val="24"/>
                <w:szCs w:val="24"/>
              </w:rPr>
            </w:pPr>
            <w:r w:rsidRPr="00BA0902">
              <w:rPr>
                <w:sz w:val="24"/>
                <w:szCs w:val="24"/>
              </w:rPr>
              <w:t>MML</w:t>
            </w:r>
          </w:p>
        </w:tc>
        <w:tc>
          <w:tcPr>
            <w:tcW w:w="8010" w:type="dxa"/>
            <w:shd w:val="clear" w:color="auto" w:fill="auto"/>
            <w:noWrap/>
            <w:vAlign w:val="center"/>
          </w:tcPr>
          <w:p w:rsidR="009B1FFF" w:rsidRPr="00BA0902" w:rsidRDefault="009B1FFF" w:rsidP="00BF674A">
            <w:pPr>
              <w:pStyle w:val="TableText"/>
              <w:spacing w:line="276" w:lineRule="auto"/>
              <w:jc w:val="both"/>
              <w:rPr>
                <w:sz w:val="24"/>
                <w:szCs w:val="24"/>
              </w:rPr>
            </w:pPr>
            <w:r w:rsidRPr="00BA0902">
              <w:rPr>
                <w:sz w:val="24"/>
                <w:szCs w:val="24"/>
              </w:rPr>
              <w:t>Man Machine Language</w:t>
            </w:r>
          </w:p>
        </w:tc>
      </w:tr>
      <w:tr w:rsidR="009B1FFF" w:rsidRPr="00BA0902" w:rsidTr="00BF674A">
        <w:trPr>
          <w:cantSplit/>
          <w:trHeight w:val="281"/>
        </w:trPr>
        <w:tc>
          <w:tcPr>
            <w:tcW w:w="1530" w:type="dxa"/>
            <w:shd w:val="clear" w:color="auto" w:fill="auto"/>
            <w:noWrap/>
            <w:vAlign w:val="center"/>
          </w:tcPr>
          <w:p w:rsidR="009B1FFF" w:rsidRPr="00BA0902" w:rsidRDefault="009B1FFF" w:rsidP="00BF674A">
            <w:pPr>
              <w:pStyle w:val="TableText"/>
              <w:spacing w:line="276" w:lineRule="auto"/>
              <w:jc w:val="both"/>
              <w:rPr>
                <w:sz w:val="24"/>
                <w:szCs w:val="24"/>
              </w:rPr>
            </w:pPr>
            <w:r w:rsidRPr="00BA0902">
              <w:rPr>
                <w:sz w:val="24"/>
                <w:szCs w:val="24"/>
              </w:rPr>
              <w:t>MS</w:t>
            </w:r>
          </w:p>
        </w:tc>
        <w:tc>
          <w:tcPr>
            <w:tcW w:w="8010" w:type="dxa"/>
            <w:shd w:val="clear" w:color="auto" w:fill="auto"/>
            <w:noWrap/>
            <w:vAlign w:val="center"/>
          </w:tcPr>
          <w:p w:rsidR="009B1FFF" w:rsidRPr="00BA0902" w:rsidRDefault="009B1FFF" w:rsidP="00BF674A">
            <w:pPr>
              <w:pStyle w:val="TableText"/>
              <w:spacing w:line="276" w:lineRule="auto"/>
              <w:jc w:val="both"/>
              <w:rPr>
                <w:sz w:val="24"/>
                <w:szCs w:val="24"/>
              </w:rPr>
            </w:pPr>
            <w:r w:rsidRPr="00BA0902">
              <w:rPr>
                <w:sz w:val="24"/>
                <w:szCs w:val="24"/>
              </w:rPr>
              <w:t>Mobile Station (Phone + SIM card)</w:t>
            </w:r>
          </w:p>
        </w:tc>
      </w:tr>
      <w:tr w:rsidR="009B1FFF" w:rsidRPr="00BA0902" w:rsidTr="00BF674A">
        <w:trPr>
          <w:cantSplit/>
          <w:trHeight w:val="281"/>
        </w:trPr>
        <w:tc>
          <w:tcPr>
            <w:tcW w:w="1530" w:type="dxa"/>
            <w:shd w:val="clear" w:color="auto" w:fill="auto"/>
            <w:noWrap/>
            <w:vAlign w:val="center"/>
          </w:tcPr>
          <w:p w:rsidR="009B1FFF" w:rsidRPr="00BA0902" w:rsidRDefault="009B1FFF" w:rsidP="00BF674A">
            <w:pPr>
              <w:spacing w:before="80" w:after="80"/>
              <w:jc w:val="both"/>
              <w:rPr>
                <w:rFonts w:ascii="Times New Roman" w:hAnsi="Times New Roman" w:cs="Calibri"/>
                <w:sz w:val="24"/>
                <w:szCs w:val="24"/>
              </w:rPr>
            </w:pPr>
            <w:r w:rsidRPr="00BA0902">
              <w:rPr>
                <w:rFonts w:ascii="Times New Roman" w:hAnsi="Times New Roman" w:cs="Calibri"/>
                <w:sz w:val="24"/>
                <w:szCs w:val="24"/>
              </w:rPr>
              <w:t>MSC</w:t>
            </w:r>
          </w:p>
        </w:tc>
        <w:tc>
          <w:tcPr>
            <w:tcW w:w="8010" w:type="dxa"/>
            <w:shd w:val="clear" w:color="auto" w:fill="auto"/>
            <w:noWrap/>
            <w:vAlign w:val="center"/>
          </w:tcPr>
          <w:p w:rsidR="009B1FFF" w:rsidRPr="00BA0902" w:rsidRDefault="009B1FFF" w:rsidP="00BF674A">
            <w:pPr>
              <w:spacing w:before="80" w:after="80"/>
              <w:rPr>
                <w:rStyle w:val="st"/>
                <w:rFonts w:ascii="Times New Roman" w:hAnsi="Times New Roman" w:cs="Calibri"/>
                <w:sz w:val="24"/>
                <w:szCs w:val="24"/>
              </w:rPr>
            </w:pPr>
            <w:r w:rsidRPr="00BA0902">
              <w:rPr>
                <w:rStyle w:val="st"/>
                <w:rFonts w:ascii="Times New Roman" w:hAnsi="Times New Roman" w:cs="Calibri"/>
                <w:sz w:val="24"/>
                <w:szCs w:val="24"/>
              </w:rPr>
              <w:t>Mobile services Switching Centre</w:t>
            </w:r>
          </w:p>
        </w:tc>
      </w:tr>
      <w:tr w:rsidR="009B1FFF" w:rsidRPr="00BA0902" w:rsidTr="00BF674A">
        <w:trPr>
          <w:cantSplit/>
          <w:trHeight w:val="281"/>
        </w:trPr>
        <w:tc>
          <w:tcPr>
            <w:tcW w:w="1530" w:type="dxa"/>
            <w:shd w:val="clear" w:color="auto" w:fill="auto"/>
            <w:noWrap/>
            <w:vAlign w:val="center"/>
          </w:tcPr>
          <w:p w:rsidR="009B1FFF" w:rsidRPr="00BA0902" w:rsidRDefault="009B1FFF" w:rsidP="00BF674A">
            <w:pPr>
              <w:pStyle w:val="TableText"/>
              <w:spacing w:line="276" w:lineRule="auto"/>
              <w:jc w:val="both"/>
              <w:rPr>
                <w:sz w:val="24"/>
                <w:szCs w:val="24"/>
              </w:rPr>
            </w:pPr>
            <w:r w:rsidRPr="00BA0902">
              <w:rPr>
                <w:sz w:val="24"/>
                <w:szCs w:val="24"/>
              </w:rPr>
              <w:t>MSR</w:t>
            </w:r>
          </w:p>
        </w:tc>
        <w:tc>
          <w:tcPr>
            <w:tcW w:w="8010" w:type="dxa"/>
            <w:shd w:val="clear" w:color="auto" w:fill="auto"/>
            <w:noWrap/>
            <w:vAlign w:val="center"/>
          </w:tcPr>
          <w:p w:rsidR="009B1FFF" w:rsidRPr="00BA0902" w:rsidRDefault="009B1FFF" w:rsidP="00BF674A">
            <w:pPr>
              <w:pStyle w:val="TableText"/>
              <w:spacing w:line="276" w:lineRule="auto"/>
              <w:jc w:val="both"/>
              <w:rPr>
                <w:sz w:val="24"/>
                <w:szCs w:val="24"/>
              </w:rPr>
            </w:pPr>
            <w:r w:rsidRPr="00BA0902">
              <w:rPr>
                <w:sz w:val="24"/>
                <w:szCs w:val="24"/>
              </w:rPr>
              <w:t>Multi Standard Radio</w:t>
            </w:r>
          </w:p>
        </w:tc>
      </w:tr>
      <w:tr w:rsidR="009B1FFF" w:rsidRPr="00BA0902" w:rsidTr="00BF674A">
        <w:trPr>
          <w:cantSplit/>
          <w:trHeight w:val="300"/>
        </w:trPr>
        <w:tc>
          <w:tcPr>
            <w:tcW w:w="1530" w:type="dxa"/>
            <w:shd w:val="clear" w:color="auto" w:fill="auto"/>
            <w:noWrap/>
          </w:tcPr>
          <w:p w:rsidR="009B1FFF" w:rsidRPr="00BA0902" w:rsidRDefault="009B1FFF" w:rsidP="00BF674A">
            <w:pPr>
              <w:pStyle w:val="TableText"/>
              <w:spacing w:line="276" w:lineRule="auto"/>
              <w:rPr>
                <w:snapToGrid/>
                <w:kern w:val="2"/>
                <w:sz w:val="24"/>
                <w:szCs w:val="24"/>
              </w:rPr>
            </w:pPr>
            <w:r w:rsidRPr="00BA0902">
              <w:rPr>
                <w:snapToGrid/>
                <w:kern w:val="2"/>
                <w:sz w:val="24"/>
                <w:szCs w:val="24"/>
              </w:rPr>
              <w:t>MTBF</w:t>
            </w:r>
          </w:p>
        </w:tc>
        <w:tc>
          <w:tcPr>
            <w:tcW w:w="8010" w:type="dxa"/>
            <w:shd w:val="clear" w:color="auto" w:fill="auto"/>
            <w:noWrap/>
          </w:tcPr>
          <w:p w:rsidR="009B1FFF" w:rsidRPr="00BA0902" w:rsidRDefault="009B1FFF" w:rsidP="00BF674A">
            <w:pPr>
              <w:pStyle w:val="TableText"/>
              <w:spacing w:line="276" w:lineRule="auto"/>
              <w:rPr>
                <w:snapToGrid/>
                <w:kern w:val="2"/>
                <w:sz w:val="24"/>
                <w:szCs w:val="24"/>
              </w:rPr>
            </w:pPr>
            <w:r w:rsidRPr="00BA0902">
              <w:rPr>
                <w:snapToGrid/>
                <w:kern w:val="2"/>
                <w:sz w:val="24"/>
                <w:szCs w:val="24"/>
              </w:rPr>
              <w:t>Mean Time Between Failures</w:t>
            </w:r>
          </w:p>
        </w:tc>
      </w:tr>
      <w:tr w:rsidR="009B1FFF" w:rsidRPr="00BA0902" w:rsidTr="00BF674A">
        <w:trPr>
          <w:cantSplit/>
          <w:trHeight w:val="300"/>
        </w:trPr>
        <w:tc>
          <w:tcPr>
            <w:tcW w:w="1530" w:type="dxa"/>
            <w:shd w:val="clear" w:color="auto" w:fill="auto"/>
            <w:noWrap/>
          </w:tcPr>
          <w:p w:rsidR="009B1FFF" w:rsidRPr="00BA0902" w:rsidRDefault="009B1FFF" w:rsidP="00BF674A">
            <w:pPr>
              <w:pStyle w:val="TableText"/>
              <w:spacing w:line="276" w:lineRule="auto"/>
              <w:rPr>
                <w:snapToGrid/>
                <w:kern w:val="2"/>
                <w:sz w:val="24"/>
                <w:szCs w:val="24"/>
              </w:rPr>
            </w:pPr>
            <w:r w:rsidRPr="00BA0902">
              <w:rPr>
                <w:snapToGrid/>
                <w:kern w:val="2"/>
                <w:sz w:val="24"/>
                <w:szCs w:val="24"/>
              </w:rPr>
              <w:t>MTTR</w:t>
            </w:r>
          </w:p>
        </w:tc>
        <w:tc>
          <w:tcPr>
            <w:tcW w:w="8010" w:type="dxa"/>
            <w:shd w:val="clear" w:color="auto" w:fill="auto"/>
            <w:noWrap/>
          </w:tcPr>
          <w:p w:rsidR="009B1FFF" w:rsidRPr="00BA0902" w:rsidRDefault="009B1FFF" w:rsidP="00BF674A">
            <w:pPr>
              <w:pStyle w:val="TableText"/>
              <w:spacing w:line="276" w:lineRule="auto"/>
              <w:rPr>
                <w:snapToGrid/>
                <w:kern w:val="2"/>
                <w:sz w:val="24"/>
                <w:szCs w:val="24"/>
              </w:rPr>
            </w:pPr>
            <w:r w:rsidRPr="00BA0902">
              <w:rPr>
                <w:snapToGrid/>
                <w:kern w:val="2"/>
                <w:sz w:val="24"/>
                <w:szCs w:val="24"/>
              </w:rPr>
              <w:t>Mean Time to Recovery</w:t>
            </w:r>
          </w:p>
        </w:tc>
      </w:tr>
      <w:tr w:rsidR="009B1FFF" w:rsidRPr="00BA0902" w:rsidTr="00BF674A">
        <w:trPr>
          <w:cantSplit/>
          <w:trHeight w:val="281"/>
        </w:trPr>
        <w:tc>
          <w:tcPr>
            <w:tcW w:w="1530" w:type="dxa"/>
            <w:shd w:val="clear" w:color="auto" w:fill="auto"/>
            <w:noWrap/>
            <w:vAlign w:val="center"/>
          </w:tcPr>
          <w:p w:rsidR="009B1FFF" w:rsidRPr="00BA0902" w:rsidRDefault="009B1FFF" w:rsidP="00BF674A">
            <w:pPr>
              <w:spacing w:before="80" w:after="80"/>
              <w:jc w:val="both"/>
              <w:rPr>
                <w:rFonts w:ascii="Times New Roman" w:hAnsi="Times New Roman" w:cs="Calibri"/>
                <w:sz w:val="24"/>
                <w:szCs w:val="24"/>
              </w:rPr>
            </w:pPr>
            <w:r w:rsidRPr="00BA0902">
              <w:rPr>
                <w:rFonts w:ascii="Times New Roman" w:hAnsi="Times New Roman" w:cs="Calibri"/>
                <w:sz w:val="24"/>
                <w:szCs w:val="24"/>
              </w:rPr>
              <w:t>NOC</w:t>
            </w:r>
          </w:p>
        </w:tc>
        <w:tc>
          <w:tcPr>
            <w:tcW w:w="8010" w:type="dxa"/>
            <w:shd w:val="clear" w:color="auto" w:fill="auto"/>
            <w:noWrap/>
            <w:vAlign w:val="center"/>
          </w:tcPr>
          <w:p w:rsidR="009B1FFF" w:rsidRPr="00BA0902" w:rsidRDefault="009B1FFF" w:rsidP="00BF674A">
            <w:pPr>
              <w:spacing w:before="80" w:after="80"/>
              <w:rPr>
                <w:rStyle w:val="st"/>
                <w:rFonts w:ascii="Times New Roman" w:hAnsi="Times New Roman" w:cs="Calibri"/>
                <w:b/>
                <w:bCs/>
                <w:sz w:val="24"/>
                <w:szCs w:val="24"/>
              </w:rPr>
            </w:pPr>
            <w:r w:rsidRPr="00BA0902">
              <w:rPr>
                <w:rStyle w:val="st"/>
                <w:rFonts w:ascii="Times New Roman" w:hAnsi="Times New Roman" w:cs="Calibri"/>
                <w:sz w:val="24"/>
                <w:szCs w:val="24"/>
              </w:rPr>
              <w:t>Network Operation Control</w:t>
            </w:r>
          </w:p>
        </w:tc>
      </w:tr>
      <w:tr w:rsidR="009B1FFF" w:rsidRPr="00BA0902" w:rsidTr="00BF674A">
        <w:trPr>
          <w:cantSplit/>
          <w:trHeight w:val="281"/>
        </w:trPr>
        <w:tc>
          <w:tcPr>
            <w:tcW w:w="1530" w:type="dxa"/>
            <w:shd w:val="clear" w:color="auto" w:fill="auto"/>
            <w:noWrap/>
            <w:vAlign w:val="center"/>
          </w:tcPr>
          <w:p w:rsidR="009B1FFF" w:rsidRPr="00BA0902" w:rsidRDefault="009B1FFF" w:rsidP="00BF674A">
            <w:pPr>
              <w:pStyle w:val="TableText"/>
              <w:spacing w:line="276" w:lineRule="auto"/>
              <w:jc w:val="both"/>
              <w:rPr>
                <w:sz w:val="24"/>
                <w:szCs w:val="24"/>
              </w:rPr>
            </w:pPr>
            <w:r w:rsidRPr="00BA0902">
              <w:rPr>
                <w:rFonts w:cs="Calibri"/>
                <w:sz w:val="24"/>
                <w:szCs w:val="24"/>
              </w:rPr>
              <w:t>NSS</w:t>
            </w:r>
          </w:p>
        </w:tc>
        <w:tc>
          <w:tcPr>
            <w:tcW w:w="8010" w:type="dxa"/>
            <w:shd w:val="clear" w:color="auto" w:fill="auto"/>
            <w:noWrap/>
            <w:vAlign w:val="center"/>
          </w:tcPr>
          <w:p w:rsidR="009B1FFF" w:rsidRPr="00BA0902" w:rsidRDefault="009B1FFF" w:rsidP="00BF674A">
            <w:pPr>
              <w:pStyle w:val="TableText"/>
              <w:spacing w:line="276" w:lineRule="auto"/>
              <w:jc w:val="both"/>
              <w:rPr>
                <w:sz w:val="24"/>
                <w:szCs w:val="24"/>
              </w:rPr>
            </w:pPr>
            <w:r w:rsidRPr="00BA0902">
              <w:rPr>
                <w:rFonts w:cs="Calibri"/>
                <w:sz w:val="24"/>
                <w:szCs w:val="24"/>
              </w:rPr>
              <w:t>Network &amp; Switching Subsystem</w:t>
            </w:r>
          </w:p>
        </w:tc>
      </w:tr>
      <w:tr w:rsidR="009B1FFF" w:rsidRPr="00BA0902" w:rsidTr="00BF674A">
        <w:trPr>
          <w:cantSplit/>
          <w:trHeight w:val="281"/>
        </w:trPr>
        <w:tc>
          <w:tcPr>
            <w:tcW w:w="1530" w:type="dxa"/>
            <w:shd w:val="clear" w:color="auto" w:fill="auto"/>
            <w:noWrap/>
            <w:vAlign w:val="center"/>
          </w:tcPr>
          <w:p w:rsidR="009B1FFF" w:rsidRPr="00BA0902" w:rsidRDefault="009B1FFF" w:rsidP="00BF674A">
            <w:pPr>
              <w:pStyle w:val="TableText"/>
              <w:spacing w:line="276" w:lineRule="auto"/>
              <w:jc w:val="both"/>
              <w:rPr>
                <w:sz w:val="24"/>
                <w:szCs w:val="24"/>
              </w:rPr>
            </w:pPr>
            <w:r w:rsidRPr="00BA0902">
              <w:rPr>
                <w:sz w:val="24"/>
                <w:szCs w:val="24"/>
              </w:rPr>
              <w:t>OM</w:t>
            </w:r>
          </w:p>
        </w:tc>
        <w:tc>
          <w:tcPr>
            <w:tcW w:w="8010" w:type="dxa"/>
            <w:shd w:val="clear" w:color="auto" w:fill="auto"/>
            <w:noWrap/>
            <w:vAlign w:val="center"/>
          </w:tcPr>
          <w:p w:rsidR="009B1FFF" w:rsidRPr="00BA0902" w:rsidRDefault="009B1FFF" w:rsidP="00BF674A">
            <w:pPr>
              <w:pStyle w:val="TableText"/>
              <w:spacing w:line="276" w:lineRule="auto"/>
              <w:jc w:val="both"/>
              <w:rPr>
                <w:sz w:val="24"/>
                <w:szCs w:val="24"/>
              </w:rPr>
            </w:pPr>
            <w:r w:rsidRPr="00BA0902">
              <w:rPr>
                <w:sz w:val="24"/>
                <w:szCs w:val="24"/>
              </w:rPr>
              <w:t>Operation and Maintenance</w:t>
            </w:r>
          </w:p>
        </w:tc>
      </w:tr>
      <w:tr w:rsidR="009B1FFF" w:rsidRPr="00BA0902" w:rsidTr="00BF674A">
        <w:trPr>
          <w:cantSplit/>
          <w:trHeight w:val="281"/>
        </w:trPr>
        <w:tc>
          <w:tcPr>
            <w:tcW w:w="1530" w:type="dxa"/>
            <w:shd w:val="clear" w:color="auto" w:fill="auto"/>
            <w:noWrap/>
            <w:vAlign w:val="center"/>
          </w:tcPr>
          <w:p w:rsidR="009B1FFF" w:rsidRPr="00BA0902" w:rsidRDefault="009B1FFF" w:rsidP="00BF674A">
            <w:pPr>
              <w:spacing w:before="80" w:after="80"/>
              <w:jc w:val="both"/>
              <w:rPr>
                <w:rFonts w:ascii="Times New Roman" w:hAnsi="Times New Roman"/>
                <w:sz w:val="24"/>
                <w:szCs w:val="24"/>
              </w:rPr>
            </w:pPr>
            <w:r w:rsidRPr="00BA0902">
              <w:rPr>
                <w:rFonts w:ascii="Times New Roman" w:hAnsi="Times New Roman" w:cs="Calibri"/>
                <w:sz w:val="24"/>
                <w:szCs w:val="24"/>
              </w:rPr>
              <w:t>OMC</w:t>
            </w:r>
          </w:p>
        </w:tc>
        <w:tc>
          <w:tcPr>
            <w:tcW w:w="8010" w:type="dxa"/>
            <w:shd w:val="clear" w:color="auto" w:fill="auto"/>
            <w:noWrap/>
            <w:vAlign w:val="center"/>
          </w:tcPr>
          <w:p w:rsidR="009B1FFF" w:rsidRPr="00BA0902" w:rsidRDefault="009B1FFF" w:rsidP="00BF674A">
            <w:pPr>
              <w:pStyle w:val="TableText"/>
              <w:spacing w:line="276" w:lineRule="auto"/>
              <w:rPr>
                <w:sz w:val="24"/>
                <w:szCs w:val="24"/>
              </w:rPr>
            </w:pPr>
            <w:r w:rsidRPr="00BA0902">
              <w:rPr>
                <w:rStyle w:val="st"/>
                <w:rFonts w:cs="Calibri"/>
                <w:sz w:val="24"/>
                <w:szCs w:val="24"/>
              </w:rPr>
              <w:t>Operations Management Center</w:t>
            </w:r>
          </w:p>
        </w:tc>
      </w:tr>
      <w:tr w:rsidR="009B1FFF" w:rsidRPr="00BA0902" w:rsidTr="00BF674A">
        <w:trPr>
          <w:cantSplit/>
          <w:trHeight w:val="281"/>
        </w:trPr>
        <w:tc>
          <w:tcPr>
            <w:tcW w:w="1530" w:type="dxa"/>
            <w:shd w:val="clear" w:color="auto" w:fill="auto"/>
            <w:noWrap/>
            <w:vAlign w:val="center"/>
          </w:tcPr>
          <w:p w:rsidR="009B1FFF" w:rsidRPr="00BA0902" w:rsidRDefault="009B1FFF" w:rsidP="00BF674A">
            <w:pPr>
              <w:pStyle w:val="TableText"/>
              <w:spacing w:line="276" w:lineRule="auto"/>
              <w:jc w:val="both"/>
              <w:rPr>
                <w:sz w:val="24"/>
                <w:szCs w:val="24"/>
              </w:rPr>
            </w:pPr>
            <w:r w:rsidRPr="00BA0902">
              <w:rPr>
                <w:rFonts w:cs="Calibri"/>
                <w:sz w:val="24"/>
                <w:szCs w:val="24"/>
              </w:rPr>
              <w:t>OSS</w:t>
            </w:r>
          </w:p>
        </w:tc>
        <w:tc>
          <w:tcPr>
            <w:tcW w:w="8010" w:type="dxa"/>
            <w:shd w:val="clear" w:color="auto" w:fill="auto"/>
            <w:noWrap/>
            <w:vAlign w:val="center"/>
          </w:tcPr>
          <w:p w:rsidR="009B1FFF" w:rsidRPr="00BA0902" w:rsidRDefault="009B1FFF" w:rsidP="00BF674A">
            <w:pPr>
              <w:pStyle w:val="TableText"/>
              <w:spacing w:line="276" w:lineRule="auto"/>
              <w:jc w:val="both"/>
              <w:rPr>
                <w:sz w:val="24"/>
                <w:szCs w:val="24"/>
              </w:rPr>
            </w:pPr>
            <w:r w:rsidRPr="00BA0902">
              <w:rPr>
                <w:rFonts w:cs="Calibri"/>
                <w:sz w:val="24"/>
                <w:szCs w:val="24"/>
              </w:rPr>
              <w:t>The Operation &amp; Support Subsystem</w:t>
            </w:r>
          </w:p>
        </w:tc>
      </w:tr>
      <w:tr w:rsidR="009B1FFF" w:rsidRPr="00BA0902" w:rsidTr="00BF674A">
        <w:trPr>
          <w:cantSplit/>
          <w:trHeight w:val="281"/>
        </w:trPr>
        <w:tc>
          <w:tcPr>
            <w:tcW w:w="1530" w:type="dxa"/>
            <w:shd w:val="clear" w:color="auto" w:fill="auto"/>
            <w:noWrap/>
            <w:vAlign w:val="center"/>
          </w:tcPr>
          <w:p w:rsidR="009B1FFF" w:rsidRPr="00BA0902" w:rsidRDefault="009B1FFF" w:rsidP="00BF674A">
            <w:pPr>
              <w:spacing w:before="80" w:after="80"/>
              <w:jc w:val="both"/>
              <w:rPr>
                <w:rFonts w:ascii="Times New Roman" w:hAnsi="Times New Roman" w:cs="Calibri"/>
                <w:sz w:val="24"/>
                <w:szCs w:val="24"/>
              </w:rPr>
            </w:pPr>
            <w:r w:rsidRPr="00BA0902">
              <w:rPr>
                <w:rFonts w:ascii="Times New Roman" w:hAnsi="Times New Roman" w:cs="Calibri"/>
                <w:sz w:val="24"/>
                <w:szCs w:val="24"/>
              </w:rPr>
              <w:t>PABX</w:t>
            </w:r>
          </w:p>
        </w:tc>
        <w:tc>
          <w:tcPr>
            <w:tcW w:w="8010" w:type="dxa"/>
            <w:shd w:val="clear" w:color="auto" w:fill="auto"/>
            <w:noWrap/>
            <w:vAlign w:val="center"/>
          </w:tcPr>
          <w:p w:rsidR="009B1FFF" w:rsidRPr="00BA0902" w:rsidRDefault="009B1FFF" w:rsidP="00BF674A">
            <w:pPr>
              <w:spacing w:before="80" w:after="80"/>
              <w:rPr>
                <w:rStyle w:val="st"/>
                <w:rFonts w:ascii="Times New Roman" w:hAnsi="Times New Roman" w:cs="Calibri"/>
                <w:sz w:val="24"/>
                <w:szCs w:val="24"/>
              </w:rPr>
            </w:pPr>
            <w:r w:rsidRPr="00BA0902">
              <w:rPr>
                <w:rStyle w:val="st"/>
                <w:rFonts w:ascii="Times New Roman" w:hAnsi="Times New Roman" w:cs="Calibri"/>
                <w:sz w:val="24"/>
                <w:szCs w:val="24"/>
              </w:rPr>
              <w:t>Private Automatic Branch Exchange</w:t>
            </w:r>
          </w:p>
        </w:tc>
      </w:tr>
      <w:tr w:rsidR="009B1FFF" w:rsidRPr="00BA0902" w:rsidTr="00BF674A">
        <w:trPr>
          <w:cantSplit/>
          <w:trHeight w:val="281"/>
        </w:trPr>
        <w:tc>
          <w:tcPr>
            <w:tcW w:w="1530" w:type="dxa"/>
            <w:shd w:val="clear" w:color="auto" w:fill="auto"/>
            <w:noWrap/>
            <w:vAlign w:val="center"/>
          </w:tcPr>
          <w:p w:rsidR="009B1FFF" w:rsidRPr="00BA0902" w:rsidRDefault="009B1FFF" w:rsidP="00BF674A">
            <w:pPr>
              <w:pStyle w:val="TableText"/>
              <w:spacing w:line="276" w:lineRule="auto"/>
              <w:jc w:val="both"/>
              <w:rPr>
                <w:sz w:val="24"/>
                <w:szCs w:val="24"/>
              </w:rPr>
            </w:pPr>
            <w:r w:rsidRPr="00BA0902">
              <w:rPr>
                <w:sz w:val="24"/>
                <w:szCs w:val="24"/>
              </w:rPr>
              <w:t>PAs</w:t>
            </w:r>
          </w:p>
        </w:tc>
        <w:tc>
          <w:tcPr>
            <w:tcW w:w="8010" w:type="dxa"/>
            <w:shd w:val="clear" w:color="auto" w:fill="auto"/>
            <w:noWrap/>
            <w:vAlign w:val="center"/>
          </w:tcPr>
          <w:p w:rsidR="009B1FFF" w:rsidRPr="00BA0902" w:rsidRDefault="009B1FFF" w:rsidP="00BF674A">
            <w:pPr>
              <w:pStyle w:val="TableText"/>
              <w:spacing w:line="276" w:lineRule="auto"/>
              <w:jc w:val="both"/>
              <w:rPr>
                <w:sz w:val="24"/>
                <w:szCs w:val="24"/>
              </w:rPr>
            </w:pPr>
            <w:r w:rsidRPr="00BA0902">
              <w:rPr>
                <w:sz w:val="24"/>
                <w:szCs w:val="24"/>
              </w:rPr>
              <w:t xml:space="preserve">Power Amplifiers </w:t>
            </w:r>
          </w:p>
        </w:tc>
      </w:tr>
      <w:tr w:rsidR="009B1FFF" w:rsidRPr="00BA0902" w:rsidTr="00BF674A">
        <w:trPr>
          <w:cantSplit/>
          <w:trHeight w:val="281"/>
        </w:trPr>
        <w:tc>
          <w:tcPr>
            <w:tcW w:w="1530" w:type="dxa"/>
            <w:shd w:val="clear" w:color="auto" w:fill="auto"/>
            <w:noWrap/>
            <w:vAlign w:val="center"/>
          </w:tcPr>
          <w:p w:rsidR="009B1FFF" w:rsidRPr="00BA0902" w:rsidRDefault="009B1FFF" w:rsidP="00BF674A">
            <w:pPr>
              <w:pStyle w:val="TableText"/>
              <w:spacing w:line="276" w:lineRule="auto"/>
              <w:jc w:val="both"/>
              <w:rPr>
                <w:sz w:val="24"/>
                <w:szCs w:val="24"/>
              </w:rPr>
            </w:pPr>
            <w:r w:rsidRPr="00BA0902">
              <w:rPr>
                <w:sz w:val="24"/>
                <w:szCs w:val="24"/>
              </w:rPr>
              <w:t>PMU</w:t>
            </w:r>
          </w:p>
        </w:tc>
        <w:tc>
          <w:tcPr>
            <w:tcW w:w="8010" w:type="dxa"/>
            <w:shd w:val="clear" w:color="auto" w:fill="auto"/>
            <w:noWrap/>
            <w:vAlign w:val="center"/>
          </w:tcPr>
          <w:p w:rsidR="009B1FFF" w:rsidRPr="00BA0902" w:rsidRDefault="009B1FFF" w:rsidP="00BF674A">
            <w:pPr>
              <w:pStyle w:val="TableText"/>
              <w:spacing w:line="276" w:lineRule="auto"/>
              <w:jc w:val="both"/>
              <w:rPr>
                <w:sz w:val="24"/>
                <w:szCs w:val="24"/>
              </w:rPr>
            </w:pPr>
            <w:r w:rsidRPr="00BA0902">
              <w:rPr>
                <w:sz w:val="24"/>
                <w:szCs w:val="24"/>
              </w:rPr>
              <w:t>Power Monitoring Unit</w:t>
            </w:r>
          </w:p>
        </w:tc>
      </w:tr>
      <w:tr w:rsidR="009B1FFF" w:rsidRPr="00BA0902" w:rsidTr="00BF674A">
        <w:trPr>
          <w:cantSplit/>
          <w:trHeight w:val="281"/>
        </w:trPr>
        <w:tc>
          <w:tcPr>
            <w:tcW w:w="1530" w:type="dxa"/>
            <w:shd w:val="clear" w:color="auto" w:fill="auto"/>
            <w:noWrap/>
            <w:vAlign w:val="center"/>
          </w:tcPr>
          <w:p w:rsidR="009B1FFF" w:rsidRPr="00BA0902" w:rsidRDefault="009B1FFF" w:rsidP="00BF674A">
            <w:pPr>
              <w:spacing w:before="80" w:after="80"/>
              <w:jc w:val="both"/>
              <w:rPr>
                <w:rFonts w:ascii="Times New Roman" w:hAnsi="Times New Roman" w:cs="Calibri"/>
                <w:sz w:val="24"/>
                <w:szCs w:val="24"/>
              </w:rPr>
            </w:pPr>
            <w:r w:rsidRPr="00BA0902">
              <w:rPr>
                <w:rFonts w:ascii="Times New Roman" w:hAnsi="Times New Roman" w:cs="Calibri"/>
                <w:sz w:val="24"/>
                <w:szCs w:val="24"/>
              </w:rPr>
              <w:t>PrePaid</w:t>
            </w:r>
          </w:p>
        </w:tc>
        <w:tc>
          <w:tcPr>
            <w:tcW w:w="8010" w:type="dxa"/>
            <w:shd w:val="clear" w:color="auto" w:fill="auto"/>
            <w:noWrap/>
            <w:vAlign w:val="center"/>
          </w:tcPr>
          <w:p w:rsidR="009B1FFF" w:rsidRPr="00BA0902" w:rsidRDefault="009B1FFF" w:rsidP="00BF674A">
            <w:pPr>
              <w:spacing w:before="80" w:after="80"/>
              <w:rPr>
                <w:rStyle w:val="st"/>
                <w:rFonts w:ascii="Times New Roman" w:hAnsi="Times New Roman" w:cs="Calibri"/>
                <w:sz w:val="24"/>
                <w:szCs w:val="24"/>
              </w:rPr>
            </w:pPr>
            <w:r w:rsidRPr="00BA0902">
              <w:rPr>
                <w:rStyle w:val="st"/>
                <w:rFonts w:ascii="Times New Roman" w:hAnsi="Times New Roman" w:cs="Calibri"/>
                <w:sz w:val="24"/>
                <w:szCs w:val="24"/>
              </w:rPr>
              <w:t>Node hosting prepaid service system</w:t>
            </w:r>
          </w:p>
        </w:tc>
      </w:tr>
      <w:tr w:rsidR="009B1FFF" w:rsidRPr="00BA0902" w:rsidTr="00BF674A">
        <w:trPr>
          <w:cantSplit/>
          <w:trHeight w:val="281"/>
        </w:trPr>
        <w:tc>
          <w:tcPr>
            <w:tcW w:w="1530" w:type="dxa"/>
            <w:shd w:val="clear" w:color="auto" w:fill="auto"/>
            <w:noWrap/>
            <w:vAlign w:val="center"/>
          </w:tcPr>
          <w:p w:rsidR="009B1FFF" w:rsidRPr="00BA0902" w:rsidRDefault="009B1FFF" w:rsidP="00BF674A">
            <w:pPr>
              <w:spacing w:before="80" w:after="80"/>
              <w:jc w:val="both"/>
              <w:rPr>
                <w:rFonts w:ascii="Times New Roman" w:hAnsi="Times New Roman" w:cs="Calibri"/>
                <w:sz w:val="24"/>
                <w:szCs w:val="24"/>
              </w:rPr>
            </w:pPr>
            <w:r w:rsidRPr="00BA0902">
              <w:rPr>
                <w:rFonts w:ascii="Times New Roman" w:hAnsi="Times New Roman" w:cs="Calibri"/>
                <w:sz w:val="24"/>
                <w:szCs w:val="24"/>
              </w:rPr>
              <w:t>PSTN</w:t>
            </w:r>
          </w:p>
        </w:tc>
        <w:tc>
          <w:tcPr>
            <w:tcW w:w="8010" w:type="dxa"/>
            <w:shd w:val="clear" w:color="auto" w:fill="auto"/>
            <w:noWrap/>
            <w:vAlign w:val="center"/>
          </w:tcPr>
          <w:p w:rsidR="009B1FFF" w:rsidRPr="00BA0902" w:rsidRDefault="009B1FFF" w:rsidP="00BF674A">
            <w:pPr>
              <w:spacing w:before="80" w:after="80"/>
              <w:rPr>
                <w:rStyle w:val="st"/>
                <w:rFonts w:ascii="Times New Roman" w:hAnsi="Times New Roman" w:cs="Calibri"/>
                <w:sz w:val="24"/>
                <w:szCs w:val="24"/>
              </w:rPr>
            </w:pPr>
            <w:r w:rsidRPr="00BA0902">
              <w:rPr>
                <w:rStyle w:val="st"/>
                <w:rFonts w:ascii="Times New Roman" w:hAnsi="Times New Roman" w:cs="Calibri"/>
                <w:sz w:val="24"/>
                <w:szCs w:val="24"/>
              </w:rPr>
              <w:t>Public Switched Telephone Network</w:t>
            </w:r>
          </w:p>
        </w:tc>
      </w:tr>
      <w:tr w:rsidR="009B1FFF" w:rsidRPr="00BA0902" w:rsidTr="00BF674A">
        <w:trPr>
          <w:cantSplit/>
          <w:trHeight w:val="300"/>
        </w:trPr>
        <w:tc>
          <w:tcPr>
            <w:tcW w:w="1530" w:type="dxa"/>
            <w:shd w:val="clear" w:color="auto" w:fill="auto"/>
            <w:noWrap/>
          </w:tcPr>
          <w:p w:rsidR="009B1FFF" w:rsidRPr="00BA0902" w:rsidRDefault="009B1FFF" w:rsidP="00BF674A">
            <w:pPr>
              <w:pStyle w:val="TableText"/>
              <w:spacing w:line="276" w:lineRule="auto"/>
              <w:rPr>
                <w:snapToGrid/>
                <w:kern w:val="2"/>
                <w:sz w:val="24"/>
                <w:szCs w:val="24"/>
              </w:rPr>
            </w:pPr>
            <w:r w:rsidRPr="00BA0902">
              <w:rPr>
                <w:snapToGrid/>
                <w:kern w:val="2"/>
                <w:sz w:val="24"/>
                <w:szCs w:val="24"/>
              </w:rPr>
              <w:t>PSU</w:t>
            </w:r>
          </w:p>
        </w:tc>
        <w:tc>
          <w:tcPr>
            <w:tcW w:w="8010" w:type="dxa"/>
            <w:shd w:val="clear" w:color="auto" w:fill="auto"/>
            <w:noWrap/>
          </w:tcPr>
          <w:p w:rsidR="009B1FFF" w:rsidRPr="00BA0902" w:rsidRDefault="009B1FFF" w:rsidP="00BF674A">
            <w:pPr>
              <w:pStyle w:val="TableText"/>
              <w:spacing w:line="276" w:lineRule="auto"/>
              <w:rPr>
                <w:snapToGrid/>
                <w:kern w:val="2"/>
                <w:sz w:val="24"/>
                <w:szCs w:val="24"/>
              </w:rPr>
            </w:pPr>
            <w:r w:rsidRPr="00BA0902">
              <w:rPr>
                <w:snapToGrid/>
                <w:kern w:val="2"/>
                <w:sz w:val="24"/>
                <w:szCs w:val="24"/>
              </w:rPr>
              <w:t>Power Supply Unit</w:t>
            </w:r>
          </w:p>
        </w:tc>
      </w:tr>
      <w:tr w:rsidR="009B1FFF" w:rsidRPr="00BA0902" w:rsidTr="00BF674A">
        <w:trPr>
          <w:cantSplit/>
          <w:trHeight w:val="281"/>
        </w:trPr>
        <w:tc>
          <w:tcPr>
            <w:tcW w:w="1530" w:type="dxa"/>
            <w:shd w:val="clear" w:color="auto" w:fill="auto"/>
            <w:noWrap/>
            <w:vAlign w:val="center"/>
          </w:tcPr>
          <w:p w:rsidR="009B1FFF" w:rsidRPr="00BA0902" w:rsidRDefault="009B1FFF" w:rsidP="00BF674A">
            <w:pPr>
              <w:pStyle w:val="TableText"/>
              <w:spacing w:line="276" w:lineRule="auto"/>
              <w:jc w:val="both"/>
              <w:rPr>
                <w:sz w:val="24"/>
                <w:szCs w:val="24"/>
              </w:rPr>
            </w:pPr>
            <w:r w:rsidRPr="00BA0902">
              <w:rPr>
                <w:sz w:val="24"/>
                <w:szCs w:val="24"/>
              </w:rPr>
              <w:t>QoS</w:t>
            </w:r>
          </w:p>
        </w:tc>
        <w:tc>
          <w:tcPr>
            <w:tcW w:w="8010" w:type="dxa"/>
            <w:shd w:val="clear" w:color="auto" w:fill="auto"/>
            <w:noWrap/>
            <w:vAlign w:val="center"/>
          </w:tcPr>
          <w:p w:rsidR="009B1FFF" w:rsidRPr="00BA0902" w:rsidRDefault="009B1FFF" w:rsidP="00BF674A">
            <w:pPr>
              <w:pStyle w:val="TableText"/>
              <w:spacing w:line="276" w:lineRule="auto"/>
              <w:jc w:val="both"/>
              <w:rPr>
                <w:sz w:val="24"/>
                <w:szCs w:val="24"/>
              </w:rPr>
            </w:pPr>
            <w:r w:rsidRPr="00BA0902">
              <w:rPr>
                <w:sz w:val="24"/>
                <w:szCs w:val="24"/>
              </w:rPr>
              <w:t>Quality of Service</w:t>
            </w:r>
          </w:p>
        </w:tc>
      </w:tr>
      <w:tr w:rsidR="009B1FFF" w:rsidRPr="00BA0902" w:rsidTr="00BF674A">
        <w:trPr>
          <w:cantSplit/>
          <w:trHeight w:val="281"/>
        </w:trPr>
        <w:tc>
          <w:tcPr>
            <w:tcW w:w="1530" w:type="dxa"/>
            <w:shd w:val="clear" w:color="auto" w:fill="auto"/>
            <w:noWrap/>
            <w:vAlign w:val="center"/>
          </w:tcPr>
          <w:p w:rsidR="009B1FFF" w:rsidRPr="00BA0902" w:rsidRDefault="009B1FFF" w:rsidP="00BF674A">
            <w:pPr>
              <w:pStyle w:val="TableText"/>
              <w:spacing w:line="276" w:lineRule="auto"/>
              <w:jc w:val="both"/>
              <w:rPr>
                <w:sz w:val="24"/>
                <w:szCs w:val="24"/>
              </w:rPr>
            </w:pPr>
            <w:r w:rsidRPr="00BA0902">
              <w:rPr>
                <w:sz w:val="24"/>
                <w:szCs w:val="24"/>
              </w:rPr>
              <w:t>RAN</w:t>
            </w:r>
          </w:p>
        </w:tc>
        <w:tc>
          <w:tcPr>
            <w:tcW w:w="8010" w:type="dxa"/>
            <w:shd w:val="clear" w:color="auto" w:fill="auto"/>
            <w:noWrap/>
            <w:vAlign w:val="center"/>
          </w:tcPr>
          <w:p w:rsidR="009B1FFF" w:rsidRPr="00BA0902" w:rsidRDefault="009B1FFF" w:rsidP="00BF674A">
            <w:pPr>
              <w:pStyle w:val="TableText"/>
              <w:spacing w:line="276" w:lineRule="auto"/>
              <w:jc w:val="both"/>
              <w:rPr>
                <w:sz w:val="24"/>
                <w:szCs w:val="24"/>
              </w:rPr>
            </w:pPr>
            <w:r w:rsidRPr="00BA0902">
              <w:rPr>
                <w:sz w:val="24"/>
                <w:szCs w:val="24"/>
              </w:rPr>
              <w:t>Radio Access Network</w:t>
            </w:r>
          </w:p>
        </w:tc>
      </w:tr>
      <w:tr w:rsidR="009B1FFF" w:rsidRPr="00BA0902" w:rsidTr="00BF674A">
        <w:trPr>
          <w:cantSplit/>
          <w:trHeight w:val="281"/>
        </w:trPr>
        <w:tc>
          <w:tcPr>
            <w:tcW w:w="1530" w:type="dxa"/>
            <w:shd w:val="clear" w:color="auto" w:fill="auto"/>
            <w:noWrap/>
            <w:vAlign w:val="center"/>
          </w:tcPr>
          <w:p w:rsidR="009B1FFF" w:rsidRPr="00BA0902" w:rsidRDefault="009B1FFF" w:rsidP="00BF674A">
            <w:pPr>
              <w:pStyle w:val="TableText"/>
              <w:spacing w:line="276" w:lineRule="auto"/>
              <w:jc w:val="both"/>
              <w:rPr>
                <w:sz w:val="24"/>
                <w:szCs w:val="24"/>
              </w:rPr>
            </w:pPr>
            <w:r w:rsidRPr="00BA0902">
              <w:rPr>
                <w:sz w:val="24"/>
                <w:szCs w:val="24"/>
              </w:rPr>
              <w:t>RET</w:t>
            </w:r>
          </w:p>
        </w:tc>
        <w:tc>
          <w:tcPr>
            <w:tcW w:w="8010" w:type="dxa"/>
            <w:shd w:val="clear" w:color="auto" w:fill="auto"/>
            <w:noWrap/>
            <w:vAlign w:val="center"/>
          </w:tcPr>
          <w:p w:rsidR="009B1FFF" w:rsidRPr="00BA0902" w:rsidRDefault="009B1FFF" w:rsidP="00BF674A">
            <w:pPr>
              <w:pStyle w:val="TableText"/>
              <w:spacing w:line="276" w:lineRule="auto"/>
              <w:jc w:val="both"/>
              <w:rPr>
                <w:sz w:val="24"/>
                <w:szCs w:val="24"/>
              </w:rPr>
            </w:pPr>
            <w:r w:rsidRPr="00BA0902">
              <w:rPr>
                <w:sz w:val="24"/>
                <w:szCs w:val="24"/>
              </w:rPr>
              <w:t>Remote Electrical antenna Tilt</w:t>
            </w:r>
          </w:p>
        </w:tc>
      </w:tr>
      <w:tr w:rsidR="009B1FFF" w:rsidRPr="00BA0902" w:rsidTr="00BF674A">
        <w:trPr>
          <w:cantSplit/>
          <w:trHeight w:val="281"/>
        </w:trPr>
        <w:tc>
          <w:tcPr>
            <w:tcW w:w="1530" w:type="dxa"/>
            <w:shd w:val="clear" w:color="auto" w:fill="auto"/>
            <w:noWrap/>
            <w:vAlign w:val="center"/>
          </w:tcPr>
          <w:p w:rsidR="009B1FFF" w:rsidRPr="00BA0902" w:rsidRDefault="009B1FFF" w:rsidP="00BF674A">
            <w:pPr>
              <w:pStyle w:val="TableText"/>
              <w:spacing w:line="276" w:lineRule="auto"/>
              <w:jc w:val="both"/>
              <w:rPr>
                <w:sz w:val="24"/>
                <w:szCs w:val="24"/>
              </w:rPr>
            </w:pPr>
            <w:r w:rsidRPr="00BA0902">
              <w:rPr>
                <w:sz w:val="24"/>
                <w:szCs w:val="24"/>
              </w:rPr>
              <w:t>RF</w:t>
            </w:r>
          </w:p>
        </w:tc>
        <w:tc>
          <w:tcPr>
            <w:tcW w:w="8010" w:type="dxa"/>
            <w:shd w:val="clear" w:color="auto" w:fill="auto"/>
            <w:noWrap/>
            <w:vAlign w:val="center"/>
          </w:tcPr>
          <w:p w:rsidR="009B1FFF" w:rsidRPr="00BA0902" w:rsidRDefault="009B1FFF" w:rsidP="00BF674A">
            <w:pPr>
              <w:pStyle w:val="TableText"/>
              <w:spacing w:line="276" w:lineRule="auto"/>
              <w:jc w:val="both"/>
              <w:rPr>
                <w:sz w:val="24"/>
                <w:szCs w:val="24"/>
              </w:rPr>
            </w:pPr>
            <w:r w:rsidRPr="00BA0902">
              <w:rPr>
                <w:sz w:val="24"/>
                <w:szCs w:val="24"/>
              </w:rPr>
              <w:t xml:space="preserve">Radio Frequency </w:t>
            </w:r>
          </w:p>
        </w:tc>
      </w:tr>
      <w:tr w:rsidR="009B1FFF" w:rsidRPr="00BA0902" w:rsidTr="00BF674A">
        <w:trPr>
          <w:cantSplit/>
          <w:trHeight w:val="300"/>
        </w:trPr>
        <w:tc>
          <w:tcPr>
            <w:tcW w:w="1530" w:type="dxa"/>
            <w:shd w:val="clear" w:color="auto" w:fill="auto"/>
            <w:noWrap/>
          </w:tcPr>
          <w:p w:rsidR="009B1FFF" w:rsidRPr="00BA0902" w:rsidRDefault="009B1FFF" w:rsidP="00BF674A">
            <w:pPr>
              <w:pStyle w:val="TableText"/>
              <w:spacing w:line="276" w:lineRule="auto"/>
              <w:rPr>
                <w:snapToGrid/>
                <w:kern w:val="2"/>
                <w:sz w:val="24"/>
                <w:szCs w:val="24"/>
              </w:rPr>
            </w:pPr>
            <w:r w:rsidRPr="00BA0902">
              <w:rPr>
                <w:snapToGrid/>
                <w:kern w:val="2"/>
                <w:sz w:val="24"/>
                <w:szCs w:val="24"/>
              </w:rPr>
              <w:t>RFC</w:t>
            </w:r>
          </w:p>
        </w:tc>
        <w:tc>
          <w:tcPr>
            <w:tcW w:w="8010" w:type="dxa"/>
            <w:shd w:val="clear" w:color="auto" w:fill="auto"/>
            <w:noWrap/>
          </w:tcPr>
          <w:p w:rsidR="009B1FFF" w:rsidRPr="00BA0902" w:rsidRDefault="009B1FFF" w:rsidP="00BF674A">
            <w:pPr>
              <w:pStyle w:val="TableText"/>
              <w:spacing w:line="276" w:lineRule="auto"/>
              <w:rPr>
                <w:snapToGrid/>
                <w:kern w:val="2"/>
                <w:sz w:val="24"/>
                <w:szCs w:val="24"/>
              </w:rPr>
            </w:pPr>
            <w:r w:rsidRPr="00BA0902">
              <w:rPr>
                <w:snapToGrid/>
                <w:kern w:val="2"/>
                <w:sz w:val="24"/>
                <w:szCs w:val="24"/>
              </w:rPr>
              <w:t>Radio Frequency Cabinet</w:t>
            </w:r>
          </w:p>
        </w:tc>
      </w:tr>
      <w:tr w:rsidR="009B1FFF" w:rsidRPr="00BA0902" w:rsidTr="00BF674A">
        <w:trPr>
          <w:cantSplit/>
          <w:trHeight w:val="300"/>
        </w:trPr>
        <w:tc>
          <w:tcPr>
            <w:tcW w:w="1530" w:type="dxa"/>
            <w:shd w:val="clear" w:color="auto" w:fill="auto"/>
            <w:noWrap/>
          </w:tcPr>
          <w:p w:rsidR="009B1FFF" w:rsidRPr="00BA0902" w:rsidRDefault="009B1FFF" w:rsidP="00BF674A">
            <w:pPr>
              <w:pStyle w:val="TableText"/>
              <w:spacing w:line="276" w:lineRule="auto"/>
              <w:rPr>
                <w:snapToGrid/>
                <w:kern w:val="2"/>
                <w:sz w:val="24"/>
                <w:szCs w:val="24"/>
              </w:rPr>
            </w:pPr>
            <w:r w:rsidRPr="00BA0902">
              <w:rPr>
                <w:snapToGrid/>
                <w:kern w:val="2"/>
                <w:sz w:val="24"/>
                <w:szCs w:val="24"/>
              </w:rPr>
              <w:t>RFU</w:t>
            </w:r>
          </w:p>
        </w:tc>
        <w:tc>
          <w:tcPr>
            <w:tcW w:w="8010" w:type="dxa"/>
            <w:shd w:val="clear" w:color="auto" w:fill="auto"/>
            <w:noWrap/>
          </w:tcPr>
          <w:p w:rsidR="009B1FFF" w:rsidRPr="00BA0902" w:rsidRDefault="009B1FFF" w:rsidP="00BF674A">
            <w:pPr>
              <w:pStyle w:val="TableText"/>
              <w:spacing w:line="276" w:lineRule="auto"/>
              <w:rPr>
                <w:snapToGrid/>
                <w:kern w:val="2"/>
                <w:sz w:val="24"/>
                <w:szCs w:val="24"/>
              </w:rPr>
            </w:pPr>
            <w:r w:rsidRPr="00BA0902">
              <w:rPr>
                <w:snapToGrid/>
                <w:kern w:val="2"/>
                <w:sz w:val="24"/>
                <w:szCs w:val="24"/>
              </w:rPr>
              <w:t>Radio Frequency Unit</w:t>
            </w:r>
          </w:p>
        </w:tc>
      </w:tr>
      <w:tr w:rsidR="009B1FFF" w:rsidRPr="00BA0902" w:rsidTr="00BF674A">
        <w:trPr>
          <w:cantSplit/>
          <w:trHeight w:val="281"/>
        </w:trPr>
        <w:tc>
          <w:tcPr>
            <w:tcW w:w="1530" w:type="dxa"/>
            <w:shd w:val="clear" w:color="auto" w:fill="auto"/>
            <w:noWrap/>
            <w:vAlign w:val="center"/>
          </w:tcPr>
          <w:p w:rsidR="009B1FFF" w:rsidRPr="00BA0902" w:rsidRDefault="009B1FFF" w:rsidP="00BF674A">
            <w:pPr>
              <w:pStyle w:val="TableText"/>
              <w:spacing w:line="276" w:lineRule="auto"/>
              <w:jc w:val="both"/>
              <w:rPr>
                <w:sz w:val="24"/>
                <w:szCs w:val="24"/>
              </w:rPr>
            </w:pPr>
            <w:r w:rsidRPr="00BA0902">
              <w:rPr>
                <w:sz w:val="24"/>
                <w:szCs w:val="24"/>
              </w:rPr>
              <w:t>RNC</w:t>
            </w:r>
          </w:p>
        </w:tc>
        <w:tc>
          <w:tcPr>
            <w:tcW w:w="8010" w:type="dxa"/>
            <w:shd w:val="clear" w:color="auto" w:fill="auto"/>
            <w:noWrap/>
            <w:vAlign w:val="center"/>
          </w:tcPr>
          <w:p w:rsidR="009B1FFF" w:rsidRPr="00BA0902" w:rsidRDefault="009B1FFF" w:rsidP="00BF674A">
            <w:pPr>
              <w:pStyle w:val="TableText"/>
              <w:spacing w:line="276" w:lineRule="auto"/>
              <w:jc w:val="both"/>
              <w:rPr>
                <w:sz w:val="24"/>
                <w:szCs w:val="24"/>
              </w:rPr>
            </w:pPr>
            <w:r w:rsidRPr="00BA0902">
              <w:rPr>
                <w:sz w:val="24"/>
                <w:szCs w:val="24"/>
              </w:rPr>
              <w:t>Radio Network Controller</w:t>
            </w:r>
          </w:p>
        </w:tc>
      </w:tr>
      <w:tr w:rsidR="009B1FFF" w:rsidRPr="00BA0902" w:rsidTr="00BF674A">
        <w:trPr>
          <w:cantSplit/>
          <w:trHeight w:val="281"/>
        </w:trPr>
        <w:tc>
          <w:tcPr>
            <w:tcW w:w="1530" w:type="dxa"/>
            <w:shd w:val="clear" w:color="auto" w:fill="auto"/>
            <w:noWrap/>
            <w:vAlign w:val="center"/>
          </w:tcPr>
          <w:p w:rsidR="009B1FFF" w:rsidRPr="00BA0902" w:rsidRDefault="009B1FFF" w:rsidP="00BF674A">
            <w:pPr>
              <w:pStyle w:val="TableText"/>
              <w:spacing w:line="276" w:lineRule="auto"/>
              <w:jc w:val="both"/>
              <w:rPr>
                <w:sz w:val="24"/>
                <w:szCs w:val="24"/>
              </w:rPr>
            </w:pPr>
            <w:r w:rsidRPr="00BA0902">
              <w:rPr>
                <w:sz w:val="24"/>
                <w:szCs w:val="24"/>
              </w:rPr>
              <w:t>RRU</w:t>
            </w:r>
          </w:p>
        </w:tc>
        <w:tc>
          <w:tcPr>
            <w:tcW w:w="8010" w:type="dxa"/>
            <w:shd w:val="clear" w:color="auto" w:fill="auto"/>
            <w:noWrap/>
            <w:vAlign w:val="center"/>
          </w:tcPr>
          <w:p w:rsidR="009B1FFF" w:rsidRPr="00BA0902" w:rsidRDefault="009B1FFF" w:rsidP="00BF674A">
            <w:pPr>
              <w:pStyle w:val="TableText"/>
              <w:spacing w:line="276" w:lineRule="auto"/>
              <w:jc w:val="both"/>
              <w:rPr>
                <w:sz w:val="24"/>
                <w:szCs w:val="24"/>
              </w:rPr>
            </w:pPr>
            <w:r w:rsidRPr="00BA0902">
              <w:rPr>
                <w:sz w:val="24"/>
                <w:szCs w:val="24"/>
              </w:rPr>
              <w:t>Remote Radio Unit</w:t>
            </w:r>
          </w:p>
        </w:tc>
      </w:tr>
      <w:tr w:rsidR="009B1FFF" w:rsidRPr="00BA0902" w:rsidTr="00BF674A">
        <w:trPr>
          <w:cantSplit/>
          <w:trHeight w:val="281"/>
        </w:trPr>
        <w:tc>
          <w:tcPr>
            <w:tcW w:w="1530" w:type="dxa"/>
            <w:shd w:val="clear" w:color="auto" w:fill="auto"/>
            <w:noWrap/>
            <w:vAlign w:val="center"/>
          </w:tcPr>
          <w:p w:rsidR="009B1FFF" w:rsidRPr="00BA0902" w:rsidRDefault="009B1FFF" w:rsidP="00BF674A">
            <w:pPr>
              <w:pStyle w:val="TableText"/>
              <w:spacing w:line="276" w:lineRule="auto"/>
              <w:jc w:val="both"/>
              <w:rPr>
                <w:sz w:val="24"/>
                <w:szCs w:val="24"/>
              </w:rPr>
            </w:pPr>
            <w:r w:rsidRPr="00BA0902">
              <w:rPr>
                <w:sz w:val="24"/>
                <w:szCs w:val="24"/>
              </w:rPr>
              <w:t>RX</w:t>
            </w:r>
          </w:p>
        </w:tc>
        <w:tc>
          <w:tcPr>
            <w:tcW w:w="8010" w:type="dxa"/>
            <w:shd w:val="clear" w:color="auto" w:fill="auto"/>
            <w:noWrap/>
            <w:vAlign w:val="center"/>
          </w:tcPr>
          <w:p w:rsidR="009B1FFF" w:rsidRPr="00BA0902" w:rsidRDefault="009B1FFF" w:rsidP="00BF674A">
            <w:pPr>
              <w:pStyle w:val="TableText"/>
              <w:spacing w:line="276" w:lineRule="auto"/>
              <w:jc w:val="both"/>
              <w:rPr>
                <w:sz w:val="24"/>
                <w:szCs w:val="24"/>
              </w:rPr>
            </w:pPr>
            <w:r w:rsidRPr="00BA0902">
              <w:rPr>
                <w:sz w:val="24"/>
                <w:szCs w:val="24"/>
              </w:rPr>
              <w:t xml:space="preserve">Receive </w:t>
            </w:r>
          </w:p>
        </w:tc>
      </w:tr>
      <w:tr w:rsidR="009B1FFF" w:rsidRPr="00BA0902" w:rsidTr="00BF674A">
        <w:trPr>
          <w:cantSplit/>
          <w:trHeight w:val="281"/>
        </w:trPr>
        <w:tc>
          <w:tcPr>
            <w:tcW w:w="1530" w:type="dxa"/>
            <w:shd w:val="clear" w:color="auto" w:fill="auto"/>
            <w:noWrap/>
            <w:vAlign w:val="center"/>
          </w:tcPr>
          <w:p w:rsidR="009B1FFF" w:rsidRPr="00BA0902" w:rsidRDefault="009B1FFF" w:rsidP="00BF674A">
            <w:pPr>
              <w:spacing w:before="80" w:after="80"/>
              <w:jc w:val="both"/>
              <w:rPr>
                <w:rFonts w:ascii="Times New Roman" w:hAnsi="Times New Roman" w:cs="Calibri"/>
                <w:sz w:val="24"/>
                <w:szCs w:val="24"/>
              </w:rPr>
            </w:pPr>
            <w:r w:rsidRPr="00BA0902">
              <w:rPr>
                <w:rFonts w:ascii="Times New Roman" w:hAnsi="Times New Roman" w:cs="Calibri"/>
                <w:sz w:val="24"/>
                <w:szCs w:val="24"/>
              </w:rPr>
              <w:lastRenderedPageBreak/>
              <w:t>SIM</w:t>
            </w:r>
          </w:p>
        </w:tc>
        <w:tc>
          <w:tcPr>
            <w:tcW w:w="8010" w:type="dxa"/>
            <w:shd w:val="clear" w:color="auto" w:fill="auto"/>
            <w:noWrap/>
            <w:vAlign w:val="center"/>
          </w:tcPr>
          <w:p w:rsidR="009B1FFF" w:rsidRPr="00BA0902" w:rsidRDefault="009B1FFF" w:rsidP="00BF674A">
            <w:pPr>
              <w:spacing w:before="80" w:after="80"/>
              <w:rPr>
                <w:rStyle w:val="st"/>
                <w:rFonts w:ascii="Times New Roman" w:hAnsi="Times New Roman" w:cs="Calibri"/>
                <w:sz w:val="24"/>
                <w:szCs w:val="24"/>
              </w:rPr>
            </w:pPr>
            <w:r w:rsidRPr="00BA0902">
              <w:rPr>
                <w:rStyle w:val="st"/>
                <w:rFonts w:ascii="Times New Roman" w:hAnsi="Times New Roman" w:cs="Calibri"/>
                <w:sz w:val="24"/>
                <w:szCs w:val="24"/>
              </w:rPr>
              <w:t xml:space="preserve">Subscriber identification Module </w:t>
            </w:r>
          </w:p>
        </w:tc>
      </w:tr>
      <w:tr w:rsidR="009B1FFF" w:rsidRPr="00BA0902" w:rsidTr="00BF674A">
        <w:trPr>
          <w:cantSplit/>
          <w:trHeight w:val="281"/>
        </w:trPr>
        <w:tc>
          <w:tcPr>
            <w:tcW w:w="1530" w:type="dxa"/>
            <w:shd w:val="clear" w:color="auto" w:fill="auto"/>
            <w:noWrap/>
            <w:vAlign w:val="center"/>
          </w:tcPr>
          <w:p w:rsidR="009B1FFF" w:rsidRPr="00BA0902" w:rsidRDefault="009B1FFF" w:rsidP="00BF674A">
            <w:pPr>
              <w:spacing w:before="80" w:after="80"/>
              <w:jc w:val="both"/>
              <w:rPr>
                <w:rFonts w:ascii="Times New Roman" w:hAnsi="Times New Roman" w:cs="Calibri"/>
                <w:sz w:val="24"/>
                <w:szCs w:val="24"/>
              </w:rPr>
            </w:pPr>
            <w:r w:rsidRPr="00BA0902">
              <w:rPr>
                <w:rFonts w:ascii="Times New Roman" w:hAnsi="Times New Roman" w:cs="Calibri"/>
                <w:sz w:val="24"/>
                <w:szCs w:val="24"/>
              </w:rPr>
              <w:t>SMSC</w:t>
            </w:r>
          </w:p>
        </w:tc>
        <w:tc>
          <w:tcPr>
            <w:tcW w:w="8010" w:type="dxa"/>
            <w:shd w:val="clear" w:color="auto" w:fill="auto"/>
            <w:noWrap/>
            <w:vAlign w:val="center"/>
          </w:tcPr>
          <w:p w:rsidR="009B1FFF" w:rsidRPr="00BA0902" w:rsidRDefault="009B1FFF" w:rsidP="00BF674A">
            <w:pPr>
              <w:spacing w:before="80" w:after="80"/>
              <w:rPr>
                <w:rStyle w:val="st"/>
                <w:rFonts w:ascii="Times New Roman" w:hAnsi="Times New Roman" w:cs="Calibri"/>
                <w:sz w:val="24"/>
                <w:szCs w:val="24"/>
              </w:rPr>
            </w:pPr>
            <w:r w:rsidRPr="00BA0902">
              <w:rPr>
                <w:rStyle w:val="st"/>
                <w:rFonts w:ascii="Times New Roman" w:hAnsi="Times New Roman" w:cs="Calibri"/>
                <w:sz w:val="24"/>
                <w:szCs w:val="24"/>
              </w:rPr>
              <w:t>Short Message Service ”Support” Centre</w:t>
            </w:r>
          </w:p>
        </w:tc>
      </w:tr>
      <w:tr w:rsidR="009B1FFF" w:rsidRPr="00BA0902" w:rsidTr="00BF674A">
        <w:trPr>
          <w:cantSplit/>
          <w:trHeight w:val="281"/>
        </w:trPr>
        <w:tc>
          <w:tcPr>
            <w:tcW w:w="1530" w:type="dxa"/>
            <w:shd w:val="clear" w:color="auto" w:fill="auto"/>
            <w:noWrap/>
            <w:vAlign w:val="center"/>
          </w:tcPr>
          <w:p w:rsidR="009B1FFF" w:rsidRPr="00BA0902" w:rsidRDefault="009B1FFF" w:rsidP="00BF674A">
            <w:pPr>
              <w:pStyle w:val="TableText"/>
              <w:spacing w:line="276" w:lineRule="auto"/>
              <w:jc w:val="both"/>
              <w:rPr>
                <w:sz w:val="24"/>
                <w:szCs w:val="24"/>
              </w:rPr>
            </w:pPr>
            <w:r w:rsidRPr="00BA0902">
              <w:rPr>
                <w:sz w:val="24"/>
                <w:szCs w:val="24"/>
              </w:rPr>
              <w:t>SS7</w:t>
            </w:r>
          </w:p>
        </w:tc>
        <w:tc>
          <w:tcPr>
            <w:tcW w:w="8010" w:type="dxa"/>
            <w:shd w:val="clear" w:color="auto" w:fill="auto"/>
            <w:noWrap/>
            <w:vAlign w:val="center"/>
          </w:tcPr>
          <w:p w:rsidR="009B1FFF" w:rsidRPr="00BA0902" w:rsidRDefault="009B1FFF" w:rsidP="00BF674A">
            <w:pPr>
              <w:pStyle w:val="TableText"/>
              <w:spacing w:line="276" w:lineRule="auto"/>
              <w:jc w:val="both"/>
              <w:rPr>
                <w:sz w:val="24"/>
                <w:szCs w:val="24"/>
              </w:rPr>
            </w:pPr>
            <w:r w:rsidRPr="00BA0902">
              <w:rPr>
                <w:sz w:val="24"/>
                <w:szCs w:val="24"/>
              </w:rPr>
              <w:t>Signaling System 7</w:t>
            </w:r>
          </w:p>
        </w:tc>
      </w:tr>
      <w:tr w:rsidR="009B1FFF" w:rsidRPr="00BA0902" w:rsidTr="00BF674A">
        <w:trPr>
          <w:cantSplit/>
          <w:trHeight w:val="281"/>
        </w:trPr>
        <w:tc>
          <w:tcPr>
            <w:tcW w:w="1530" w:type="dxa"/>
            <w:shd w:val="clear" w:color="auto" w:fill="auto"/>
            <w:noWrap/>
            <w:vAlign w:val="center"/>
          </w:tcPr>
          <w:p w:rsidR="009B1FFF" w:rsidRPr="00BA0902" w:rsidRDefault="009B1FFF" w:rsidP="00BF674A">
            <w:pPr>
              <w:pStyle w:val="TableText"/>
              <w:spacing w:line="276" w:lineRule="auto"/>
              <w:jc w:val="both"/>
              <w:rPr>
                <w:sz w:val="24"/>
                <w:szCs w:val="24"/>
              </w:rPr>
            </w:pPr>
            <w:r w:rsidRPr="00BA0902">
              <w:rPr>
                <w:sz w:val="24"/>
                <w:szCs w:val="24"/>
              </w:rPr>
              <w:t>STM - 1</w:t>
            </w:r>
          </w:p>
        </w:tc>
        <w:tc>
          <w:tcPr>
            <w:tcW w:w="8010" w:type="dxa"/>
            <w:shd w:val="clear" w:color="auto" w:fill="auto"/>
            <w:noWrap/>
            <w:vAlign w:val="center"/>
          </w:tcPr>
          <w:p w:rsidR="009B1FFF" w:rsidRPr="00BA0902" w:rsidRDefault="009B1FFF" w:rsidP="00BF674A">
            <w:pPr>
              <w:pStyle w:val="TableText"/>
              <w:spacing w:line="276" w:lineRule="auto"/>
              <w:jc w:val="both"/>
              <w:rPr>
                <w:sz w:val="24"/>
                <w:szCs w:val="24"/>
              </w:rPr>
            </w:pPr>
            <w:r w:rsidRPr="00BA0902">
              <w:rPr>
                <w:sz w:val="24"/>
                <w:szCs w:val="24"/>
              </w:rPr>
              <w:t>Synchronous Transport Module - 1</w:t>
            </w:r>
          </w:p>
        </w:tc>
      </w:tr>
      <w:tr w:rsidR="009B1FFF" w:rsidRPr="00BA0902" w:rsidTr="00BF674A">
        <w:trPr>
          <w:cantSplit/>
          <w:trHeight w:val="281"/>
        </w:trPr>
        <w:tc>
          <w:tcPr>
            <w:tcW w:w="1530" w:type="dxa"/>
            <w:shd w:val="clear" w:color="auto" w:fill="auto"/>
            <w:noWrap/>
            <w:vAlign w:val="center"/>
          </w:tcPr>
          <w:p w:rsidR="009B1FFF" w:rsidRPr="00BA0902" w:rsidRDefault="009B1FFF" w:rsidP="00BF674A">
            <w:pPr>
              <w:pStyle w:val="TableText"/>
              <w:spacing w:line="276" w:lineRule="auto"/>
              <w:jc w:val="both"/>
              <w:rPr>
                <w:sz w:val="24"/>
                <w:szCs w:val="24"/>
              </w:rPr>
            </w:pPr>
            <w:r w:rsidRPr="00BA0902">
              <w:rPr>
                <w:sz w:val="24"/>
                <w:szCs w:val="24"/>
              </w:rPr>
              <w:t>TMA</w:t>
            </w:r>
          </w:p>
        </w:tc>
        <w:tc>
          <w:tcPr>
            <w:tcW w:w="8010" w:type="dxa"/>
            <w:shd w:val="clear" w:color="auto" w:fill="auto"/>
            <w:noWrap/>
            <w:vAlign w:val="center"/>
          </w:tcPr>
          <w:p w:rsidR="009B1FFF" w:rsidRPr="00BA0902" w:rsidRDefault="009B1FFF" w:rsidP="00BF674A">
            <w:pPr>
              <w:pStyle w:val="TableText"/>
              <w:spacing w:line="276" w:lineRule="auto"/>
              <w:jc w:val="both"/>
              <w:rPr>
                <w:sz w:val="24"/>
                <w:szCs w:val="24"/>
              </w:rPr>
            </w:pPr>
            <w:r w:rsidRPr="00BA0902">
              <w:rPr>
                <w:sz w:val="24"/>
                <w:szCs w:val="24"/>
              </w:rPr>
              <w:t xml:space="preserve">Tower Mounted Amplifier </w:t>
            </w:r>
          </w:p>
        </w:tc>
      </w:tr>
      <w:tr w:rsidR="009B1FFF" w:rsidRPr="00BA0902" w:rsidTr="00BF674A">
        <w:trPr>
          <w:cantSplit/>
          <w:trHeight w:val="300"/>
        </w:trPr>
        <w:tc>
          <w:tcPr>
            <w:tcW w:w="1530" w:type="dxa"/>
            <w:shd w:val="clear" w:color="auto" w:fill="auto"/>
            <w:noWrap/>
          </w:tcPr>
          <w:p w:rsidR="009B1FFF" w:rsidRPr="00BA0902" w:rsidRDefault="009B1FFF" w:rsidP="00BF674A">
            <w:pPr>
              <w:pStyle w:val="TableText"/>
              <w:spacing w:line="276" w:lineRule="auto"/>
              <w:rPr>
                <w:snapToGrid/>
                <w:kern w:val="2"/>
                <w:sz w:val="24"/>
                <w:szCs w:val="24"/>
              </w:rPr>
            </w:pPr>
            <w:r w:rsidRPr="00BA0902">
              <w:rPr>
                <w:snapToGrid/>
                <w:kern w:val="2"/>
                <w:sz w:val="24"/>
                <w:szCs w:val="24"/>
              </w:rPr>
              <w:t>TMC</w:t>
            </w:r>
          </w:p>
        </w:tc>
        <w:tc>
          <w:tcPr>
            <w:tcW w:w="8010" w:type="dxa"/>
            <w:shd w:val="clear" w:color="auto" w:fill="auto"/>
            <w:noWrap/>
          </w:tcPr>
          <w:p w:rsidR="009B1FFF" w:rsidRPr="00BA0902" w:rsidRDefault="009B1FFF" w:rsidP="00BF674A">
            <w:pPr>
              <w:pStyle w:val="TableText"/>
              <w:spacing w:line="276" w:lineRule="auto"/>
              <w:rPr>
                <w:snapToGrid/>
                <w:kern w:val="2"/>
                <w:sz w:val="24"/>
                <w:szCs w:val="24"/>
              </w:rPr>
            </w:pPr>
            <w:r w:rsidRPr="00BA0902">
              <w:rPr>
                <w:snapToGrid/>
                <w:kern w:val="2"/>
                <w:sz w:val="24"/>
                <w:szCs w:val="24"/>
              </w:rPr>
              <w:t>Transmission Cabinet</w:t>
            </w:r>
          </w:p>
        </w:tc>
      </w:tr>
      <w:tr w:rsidR="009B1FFF" w:rsidRPr="00BA0902" w:rsidTr="00BF674A">
        <w:trPr>
          <w:cantSplit/>
          <w:trHeight w:val="300"/>
        </w:trPr>
        <w:tc>
          <w:tcPr>
            <w:tcW w:w="1530" w:type="dxa"/>
            <w:shd w:val="clear" w:color="auto" w:fill="auto"/>
            <w:noWrap/>
          </w:tcPr>
          <w:p w:rsidR="009B1FFF" w:rsidRPr="00BA0902" w:rsidRDefault="009B1FFF" w:rsidP="00BF674A">
            <w:pPr>
              <w:pStyle w:val="TableText"/>
              <w:spacing w:line="276" w:lineRule="auto"/>
              <w:rPr>
                <w:snapToGrid/>
                <w:kern w:val="2"/>
                <w:sz w:val="24"/>
                <w:szCs w:val="24"/>
              </w:rPr>
            </w:pPr>
            <w:r w:rsidRPr="00BA0902">
              <w:rPr>
                <w:snapToGrid/>
                <w:kern w:val="2"/>
                <w:sz w:val="24"/>
                <w:szCs w:val="24"/>
              </w:rPr>
              <w:t>TOC</w:t>
            </w:r>
          </w:p>
        </w:tc>
        <w:tc>
          <w:tcPr>
            <w:tcW w:w="8010" w:type="dxa"/>
            <w:shd w:val="clear" w:color="auto" w:fill="auto"/>
            <w:noWrap/>
          </w:tcPr>
          <w:p w:rsidR="009B1FFF" w:rsidRPr="00BA0902" w:rsidRDefault="009B1FFF" w:rsidP="00BF674A">
            <w:pPr>
              <w:pStyle w:val="TableText"/>
              <w:spacing w:line="276" w:lineRule="auto"/>
              <w:rPr>
                <w:snapToGrid/>
                <w:kern w:val="2"/>
                <w:sz w:val="24"/>
                <w:szCs w:val="24"/>
              </w:rPr>
            </w:pPr>
            <w:r w:rsidRPr="00BA0902">
              <w:rPr>
                <w:snapToGrid/>
                <w:kern w:val="2"/>
                <w:sz w:val="24"/>
                <w:szCs w:val="24"/>
              </w:rPr>
              <w:t>Transmit Power at the Top Of Cabinet</w:t>
            </w:r>
          </w:p>
        </w:tc>
      </w:tr>
      <w:tr w:rsidR="009B1FFF" w:rsidRPr="00BA0902" w:rsidTr="00BF674A">
        <w:trPr>
          <w:cantSplit/>
          <w:trHeight w:val="281"/>
        </w:trPr>
        <w:tc>
          <w:tcPr>
            <w:tcW w:w="1530" w:type="dxa"/>
            <w:shd w:val="clear" w:color="auto" w:fill="auto"/>
            <w:noWrap/>
            <w:vAlign w:val="center"/>
          </w:tcPr>
          <w:p w:rsidR="009B1FFF" w:rsidRPr="00BA0902" w:rsidRDefault="009B1FFF" w:rsidP="00BF674A">
            <w:pPr>
              <w:pStyle w:val="TableText"/>
              <w:spacing w:line="276" w:lineRule="auto"/>
              <w:jc w:val="both"/>
              <w:rPr>
                <w:sz w:val="24"/>
                <w:szCs w:val="24"/>
              </w:rPr>
            </w:pPr>
            <w:r w:rsidRPr="00BA0902">
              <w:rPr>
                <w:sz w:val="24"/>
                <w:szCs w:val="24"/>
              </w:rPr>
              <w:t>TX</w:t>
            </w:r>
          </w:p>
        </w:tc>
        <w:tc>
          <w:tcPr>
            <w:tcW w:w="8010" w:type="dxa"/>
            <w:shd w:val="clear" w:color="auto" w:fill="auto"/>
            <w:noWrap/>
            <w:vAlign w:val="center"/>
          </w:tcPr>
          <w:p w:rsidR="009B1FFF" w:rsidRPr="00BA0902" w:rsidRDefault="009B1FFF" w:rsidP="00BF674A">
            <w:pPr>
              <w:pStyle w:val="TableText"/>
              <w:spacing w:line="276" w:lineRule="auto"/>
              <w:jc w:val="both"/>
              <w:rPr>
                <w:sz w:val="24"/>
                <w:szCs w:val="24"/>
              </w:rPr>
            </w:pPr>
            <w:r w:rsidRPr="00BA0902">
              <w:rPr>
                <w:sz w:val="24"/>
                <w:szCs w:val="24"/>
              </w:rPr>
              <w:t xml:space="preserve">Transmit </w:t>
            </w:r>
          </w:p>
        </w:tc>
      </w:tr>
      <w:tr w:rsidR="009B1FFF" w:rsidRPr="00BA0902" w:rsidTr="00BF674A">
        <w:trPr>
          <w:cantSplit/>
          <w:trHeight w:val="300"/>
        </w:trPr>
        <w:tc>
          <w:tcPr>
            <w:tcW w:w="1530" w:type="dxa"/>
            <w:shd w:val="clear" w:color="auto" w:fill="auto"/>
            <w:noWrap/>
          </w:tcPr>
          <w:p w:rsidR="009B1FFF" w:rsidRPr="00BA0902" w:rsidRDefault="009B1FFF" w:rsidP="00BF674A">
            <w:pPr>
              <w:pStyle w:val="TableText"/>
              <w:spacing w:line="276" w:lineRule="auto"/>
              <w:rPr>
                <w:snapToGrid/>
                <w:kern w:val="2"/>
                <w:sz w:val="24"/>
                <w:szCs w:val="24"/>
              </w:rPr>
            </w:pPr>
            <w:r w:rsidRPr="00BA0902">
              <w:rPr>
                <w:snapToGrid/>
                <w:kern w:val="2"/>
                <w:sz w:val="24"/>
                <w:szCs w:val="24"/>
              </w:rPr>
              <w:t>UBFA</w:t>
            </w:r>
          </w:p>
        </w:tc>
        <w:tc>
          <w:tcPr>
            <w:tcW w:w="8010" w:type="dxa"/>
            <w:shd w:val="clear" w:color="auto" w:fill="auto"/>
            <w:noWrap/>
          </w:tcPr>
          <w:p w:rsidR="009B1FFF" w:rsidRPr="00BA0902" w:rsidRDefault="009B1FFF" w:rsidP="00BF674A">
            <w:pPr>
              <w:pStyle w:val="TableText"/>
              <w:spacing w:line="276" w:lineRule="auto"/>
              <w:rPr>
                <w:snapToGrid/>
                <w:kern w:val="2"/>
                <w:sz w:val="24"/>
                <w:szCs w:val="24"/>
              </w:rPr>
            </w:pPr>
            <w:r w:rsidRPr="00BA0902">
              <w:rPr>
                <w:snapToGrid/>
                <w:kern w:val="2"/>
                <w:sz w:val="24"/>
                <w:szCs w:val="24"/>
              </w:rPr>
              <w:t>Universal BBU Fan Unit Type A</w:t>
            </w:r>
          </w:p>
        </w:tc>
      </w:tr>
      <w:tr w:rsidR="009B1FFF" w:rsidRPr="00BA0902" w:rsidTr="00BF674A">
        <w:trPr>
          <w:cantSplit/>
          <w:trHeight w:val="281"/>
        </w:trPr>
        <w:tc>
          <w:tcPr>
            <w:tcW w:w="1530" w:type="dxa"/>
            <w:shd w:val="clear" w:color="auto" w:fill="auto"/>
            <w:noWrap/>
            <w:vAlign w:val="center"/>
          </w:tcPr>
          <w:p w:rsidR="009B1FFF" w:rsidRPr="00BA0902" w:rsidRDefault="009B1FFF" w:rsidP="00BF674A">
            <w:pPr>
              <w:pStyle w:val="TableText"/>
              <w:spacing w:line="276" w:lineRule="auto"/>
              <w:jc w:val="both"/>
              <w:rPr>
                <w:sz w:val="24"/>
                <w:szCs w:val="24"/>
              </w:rPr>
            </w:pPr>
            <w:r w:rsidRPr="00BA0902">
              <w:rPr>
                <w:sz w:val="24"/>
                <w:szCs w:val="24"/>
              </w:rPr>
              <w:t>UE</w:t>
            </w:r>
          </w:p>
        </w:tc>
        <w:tc>
          <w:tcPr>
            <w:tcW w:w="8010" w:type="dxa"/>
            <w:shd w:val="clear" w:color="auto" w:fill="auto"/>
            <w:noWrap/>
            <w:vAlign w:val="center"/>
          </w:tcPr>
          <w:p w:rsidR="009B1FFF" w:rsidRPr="00BA0902" w:rsidRDefault="009B1FFF" w:rsidP="00BF674A">
            <w:pPr>
              <w:pStyle w:val="TableText"/>
              <w:spacing w:line="276" w:lineRule="auto"/>
              <w:jc w:val="both"/>
              <w:rPr>
                <w:sz w:val="24"/>
                <w:szCs w:val="24"/>
              </w:rPr>
            </w:pPr>
            <w:r w:rsidRPr="00BA0902">
              <w:rPr>
                <w:sz w:val="24"/>
                <w:szCs w:val="24"/>
              </w:rPr>
              <w:t xml:space="preserve">User Equipment </w:t>
            </w:r>
          </w:p>
        </w:tc>
      </w:tr>
      <w:tr w:rsidR="009B1FFF" w:rsidRPr="00BA0902" w:rsidTr="00BF674A">
        <w:trPr>
          <w:cantSplit/>
          <w:trHeight w:val="300"/>
        </w:trPr>
        <w:tc>
          <w:tcPr>
            <w:tcW w:w="1530" w:type="dxa"/>
            <w:shd w:val="clear" w:color="auto" w:fill="auto"/>
            <w:noWrap/>
          </w:tcPr>
          <w:p w:rsidR="009B1FFF" w:rsidRPr="00BA0902" w:rsidRDefault="009B1FFF" w:rsidP="00BF674A">
            <w:pPr>
              <w:pStyle w:val="TableText"/>
              <w:spacing w:line="276" w:lineRule="auto"/>
              <w:rPr>
                <w:snapToGrid/>
                <w:kern w:val="2"/>
                <w:sz w:val="24"/>
                <w:szCs w:val="24"/>
              </w:rPr>
            </w:pPr>
            <w:r w:rsidRPr="00BA0902">
              <w:rPr>
                <w:snapToGrid/>
                <w:kern w:val="2"/>
                <w:sz w:val="24"/>
                <w:szCs w:val="24"/>
              </w:rPr>
              <w:t>UEIU</w:t>
            </w:r>
          </w:p>
        </w:tc>
        <w:tc>
          <w:tcPr>
            <w:tcW w:w="8010" w:type="dxa"/>
            <w:shd w:val="clear" w:color="auto" w:fill="auto"/>
            <w:noWrap/>
          </w:tcPr>
          <w:p w:rsidR="009B1FFF" w:rsidRPr="00BA0902" w:rsidRDefault="009B1FFF" w:rsidP="00BF674A">
            <w:pPr>
              <w:pStyle w:val="TableText"/>
              <w:spacing w:line="276" w:lineRule="auto"/>
              <w:rPr>
                <w:snapToGrid/>
                <w:kern w:val="2"/>
                <w:sz w:val="24"/>
                <w:szCs w:val="24"/>
              </w:rPr>
            </w:pPr>
            <w:r w:rsidRPr="00BA0902">
              <w:rPr>
                <w:snapToGrid/>
                <w:kern w:val="2"/>
                <w:sz w:val="24"/>
                <w:szCs w:val="24"/>
              </w:rPr>
              <w:t>Universal Environment Interface Unit</w:t>
            </w:r>
          </w:p>
        </w:tc>
      </w:tr>
      <w:tr w:rsidR="009B1FFF" w:rsidRPr="00BA0902" w:rsidTr="00BF674A">
        <w:trPr>
          <w:cantSplit/>
          <w:trHeight w:val="300"/>
        </w:trPr>
        <w:tc>
          <w:tcPr>
            <w:tcW w:w="1530" w:type="dxa"/>
            <w:shd w:val="clear" w:color="auto" w:fill="auto"/>
            <w:noWrap/>
          </w:tcPr>
          <w:p w:rsidR="009B1FFF" w:rsidRPr="00BA0902" w:rsidRDefault="009B1FFF" w:rsidP="00BF674A">
            <w:pPr>
              <w:pStyle w:val="TableText"/>
              <w:spacing w:line="276" w:lineRule="auto"/>
              <w:rPr>
                <w:snapToGrid/>
                <w:kern w:val="2"/>
                <w:sz w:val="24"/>
                <w:szCs w:val="24"/>
              </w:rPr>
            </w:pPr>
            <w:r w:rsidRPr="00BA0902">
              <w:rPr>
                <w:snapToGrid/>
                <w:kern w:val="2"/>
                <w:sz w:val="24"/>
                <w:szCs w:val="24"/>
              </w:rPr>
              <w:t>UELP</w:t>
            </w:r>
          </w:p>
        </w:tc>
        <w:tc>
          <w:tcPr>
            <w:tcW w:w="8010" w:type="dxa"/>
            <w:shd w:val="clear" w:color="auto" w:fill="auto"/>
            <w:noWrap/>
          </w:tcPr>
          <w:p w:rsidR="009B1FFF" w:rsidRPr="00BA0902" w:rsidRDefault="009B1FFF" w:rsidP="00BF674A">
            <w:pPr>
              <w:pStyle w:val="TableText"/>
              <w:spacing w:line="276" w:lineRule="auto"/>
              <w:rPr>
                <w:snapToGrid/>
                <w:kern w:val="2"/>
                <w:sz w:val="24"/>
                <w:szCs w:val="24"/>
              </w:rPr>
            </w:pPr>
            <w:r w:rsidRPr="00BA0902">
              <w:rPr>
                <w:snapToGrid/>
                <w:kern w:val="2"/>
                <w:sz w:val="24"/>
                <w:szCs w:val="24"/>
              </w:rPr>
              <w:t>Universal E1/T1 Lightning Protection Unit</w:t>
            </w:r>
          </w:p>
        </w:tc>
      </w:tr>
      <w:tr w:rsidR="009B1FFF" w:rsidRPr="00BA0902" w:rsidTr="00BF674A">
        <w:trPr>
          <w:cantSplit/>
          <w:trHeight w:val="281"/>
        </w:trPr>
        <w:tc>
          <w:tcPr>
            <w:tcW w:w="1530" w:type="dxa"/>
            <w:shd w:val="clear" w:color="auto" w:fill="auto"/>
            <w:noWrap/>
            <w:vAlign w:val="center"/>
          </w:tcPr>
          <w:p w:rsidR="009B1FFF" w:rsidRPr="00BA0902" w:rsidRDefault="009B1FFF" w:rsidP="00BF674A">
            <w:pPr>
              <w:pStyle w:val="TableText"/>
              <w:spacing w:line="276" w:lineRule="auto"/>
              <w:jc w:val="both"/>
              <w:rPr>
                <w:sz w:val="24"/>
                <w:szCs w:val="24"/>
              </w:rPr>
            </w:pPr>
            <w:r w:rsidRPr="00BA0902">
              <w:rPr>
                <w:sz w:val="24"/>
                <w:szCs w:val="24"/>
              </w:rPr>
              <w:t>UL</w:t>
            </w:r>
          </w:p>
        </w:tc>
        <w:tc>
          <w:tcPr>
            <w:tcW w:w="8010" w:type="dxa"/>
            <w:shd w:val="clear" w:color="auto" w:fill="auto"/>
            <w:noWrap/>
            <w:vAlign w:val="center"/>
          </w:tcPr>
          <w:p w:rsidR="009B1FFF" w:rsidRPr="00BA0902" w:rsidRDefault="009B1FFF" w:rsidP="00BF674A">
            <w:pPr>
              <w:pStyle w:val="TableText"/>
              <w:spacing w:line="276" w:lineRule="auto"/>
              <w:jc w:val="both"/>
              <w:rPr>
                <w:sz w:val="24"/>
                <w:szCs w:val="24"/>
              </w:rPr>
            </w:pPr>
            <w:r w:rsidRPr="00BA0902">
              <w:rPr>
                <w:sz w:val="24"/>
                <w:szCs w:val="24"/>
              </w:rPr>
              <w:t>Uplink</w:t>
            </w:r>
          </w:p>
        </w:tc>
      </w:tr>
      <w:tr w:rsidR="009B1FFF" w:rsidRPr="00BA0902" w:rsidTr="00BF674A">
        <w:trPr>
          <w:cantSplit/>
          <w:trHeight w:val="281"/>
        </w:trPr>
        <w:tc>
          <w:tcPr>
            <w:tcW w:w="1530" w:type="dxa"/>
            <w:shd w:val="clear" w:color="auto" w:fill="auto"/>
            <w:noWrap/>
            <w:vAlign w:val="center"/>
          </w:tcPr>
          <w:p w:rsidR="009B1FFF" w:rsidRPr="00BA0902" w:rsidRDefault="009B1FFF" w:rsidP="00BF674A">
            <w:pPr>
              <w:pStyle w:val="TableText"/>
              <w:spacing w:line="276" w:lineRule="auto"/>
              <w:jc w:val="both"/>
              <w:rPr>
                <w:sz w:val="24"/>
                <w:szCs w:val="24"/>
              </w:rPr>
            </w:pPr>
            <w:r w:rsidRPr="00BA0902">
              <w:rPr>
                <w:sz w:val="24"/>
                <w:szCs w:val="24"/>
              </w:rPr>
              <w:t>UMTS</w:t>
            </w:r>
          </w:p>
        </w:tc>
        <w:tc>
          <w:tcPr>
            <w:tcW w:w="8010" w:type="dxa"/>
            <w:shd w:val="clear" w:color="auto" w:fill="auto"/>
            <w:noWrap/>
            <w:vAlign w:val="center"/>
          </w:tcPr>
          <w:p w:rsidR="009B1FFF" w:rsidRPr="00BA0902" w:rsidRDefault="009B1FFF" w:rsidP="00BF674A">
            <w:pPr>
              <w:pStyle w:val="TableText"/>
              <w:spacing w:line="276" w:lineRule="auto"/>
              <w:jc w:val="both"/>
              <w:rPr>
                <w:sz w:val="24"/>
                <w:szCs w:val="24"/>
              </w:rPr>
            </w:pPr>
            <w:r w:rsidRPr="00BA0902">
              <w:rPr>
                <w:sz w:val="24"/>
                <w:szCs w:val="24"/>
              </w:rPr>
              <w:t>Universal Mobile Telecommunications System</w:t>
            </w:r>
          </w:p>
        </w:tc>
      </w:tr>
      <w:tr w:rsidR="009B1FFF" w:rsidRPr="00BA0902" w:rsidTr="00BF674A">
        <w:trPr>
          <w:cantSplit/>
          <w:trHeight w:val="281"/>
        </w:trPr>
        <w:tc>
          <w:tcPr>
            <w:tcW w:w="1530" w:type="dxa"/>
            <w:shd w:val="clear" w:color="auto" w:fill="auto"/>
            <w:noWrap/>
          </w:tcPr>
          <w:p w:rsidR="009B1FFF" w:rsidRPr="00BA0902" w:rsidRDefault="009B1FFF" w:rsidP="00BF674A">
            <w:pPr>
              <w:pStyle w:val="TableText"/>
              <w:spacing w:line="276" w:lineRule="auto"/>
              <w:rPr>
                <w:snapToGrid/>
                <w:kern w:val="2"/>
                <w:sz w:val="24"/>
                <w:szCs w:val="24"/>
              </w:rPr>
            </w:pPr>
            <w:r w:rsidRPr="00BA0902">
              <w:rPr>
                <w:snapToGrid/>
                <w:kern w:val="2"/>
                <w:sz w:val="24"/>
                <w:szCs w:val="24"/>
              </w:rPr>
              <w:t>UPEU</w:t>
            </w:r>
          </w:p>
        </w:tc>
        <w:tc>
          <w:tcPr>
            <w:tcW w:w="8010" w:type="dxa"/>
            <w:shd w:val="clear" w:color="auto" w:fill="auto"/>
            <w:noWrap/>
          </w:tcPr>
          <w:p w:rsidR="009B1FFF" w:rsidRPr="00BA0902" w:rsidRDefault="009B1FFF" w:rsidP="00BF674A">
            <w:pPr>
              <w:pStyle w:val="TableText"/>
              <w:spacing w:line="276" w:lineRule="auto"/>
              <w:rPr>
                <w:snapToGrid/>
                <w:kern w:val="2"/>
                <w:sz w:val="24"/>
                <w:szCs w:val="24"/>
              </w:rPr>
            </w:pPr>
            <w:r w:rsidRPr="00BA0902">
              <w:rPr>
                <w:snapToGrid/>
                <w:kern w:val="2"/>
                <w:sz w:val="24"/>
                <w:szCs w:val="24"/>
              </w:rPr>
              <w:t>Universal Power and Environment Interface Unit</w:t>
            </w:r>
          </w:p>
        </w:tc>
      </w:tr>
      <w:tr w:rsidR="009B1FFF" w:rsidRPr="00BA0902" w:rsidTr="00BF674A">
        <w:trPr>
          <w:cantSplit/>
          <w:trHeight w:val="281"/>
        </w:trPr>
        <w:tc>
          <w:tcPr>
            <w:tcW w:w="1530" w:type="dxa"/>
            <w:shd w:val="clear" w:color="auto" w:fill="auto"/>
            <w:noWrap/>
            <w:vAlign w:val="center"/>
          </w:tcPr>
          <w:p w:rsidR="009B1FFF" w:rsidRPr="00BA0902" w:rsidRDefault="009B1FFF" w:rsidP="00BF674A">
            <w:pPr>
              <w:pStyle w:val="TableText"/>
              <w:spacing w:line="276" w:lineRule="auto"/>
              <w:jc w:val="both"/>
              <w:rPr>
                <w:sz w:val="24"/>
                <w:szCs w:val="24"/>
              </w:rPr>
            </w:pPr>
            <w:r w:rsidRPr="00BA0902">
              <w:rPr>
                <w:sz w:val="24"/>
                <w:szCs w:val="24"/>
              </w:rPr>
              <w:t>USCU</w:t>
            </w:r>
          </w:p>
        </w:tc>
        <w:tc>
          <w:tcPr>
            <w:tcW w:w="8010" w:type="dxa"/>
            <w:shd w:val="clear" w:color="auto" w:fill="auto"/>
            <w:noWrap/>
            <w:vAlign w:val="center"/>
          </w:tcPr>
          <w:p w:rsidR="009B1FFF" w:rsidRPr="00BA0902" w:rsidRDefault="009B1FFF" w:rsidP="00BF674A">
            <w:pPr>
              <w:pStyle w:val="TableText"/>
              <w:spacing w:line="276" w:lineRule="auto"/>
              <w:jc w:val="both"/>
              <w:rPr>
                <w:sz w:val="24"/>
                <w:szCs w:val="24"/>
              </w:rPr>
            </w:pPr>
            <w:r w:rsidRPr="00BA0902">
              <w:rPr>
                <w:sz w:val="24"/>
                <w:szCs w:val="24"/>
              </w:rPr>
              <w:t>Universal Satellite Card and Clock Unit</w:t>
            </w:r>
          </w:p>
        </w:tc>
      </w:tr>
      <w:tr w:rsidR="009B1FFF" w:rsidRPr="00BA0902" w:rsidTr="00BF674A">
        <w:trPr>
          <w:cantSplit/>
          <w:trHeight w:val="281"/>
        </w:trPr>
        <w:tc>
          <w:tcPr>
            <w:tcW w:w="1530" w:type="dxa"/>
            <w:shd w:val="clear" w:color="auto" w:fill="auto"/>
            <w:noWrap/>
            <w:vAlign w:val="center"/>
          </w:tcPr>
          <w:p w:rsidR="009B1FFF" w:rsidRPr="00BA0902" w:rsidRDefault="009B1FFF" w:rsidP="00BF674A">
            <w:pPr>
              <w:pStyle w:val="TableText"/>
              <w:spacing w:line="276" w:lineRule="auto"/>
              <w:jc w:val="both"/>
              <w:rPr>
                <w:sz w:val="24"/>
                <w:szCs w:val="24"/>
              </w:rPr>
            </w:pPr>
            <w:r w:rsidRPr="00BA0902">
              <w:rPr>
                <w:sz w:val="24"/>
                <w:szCs w:val="24"/>
              </w:rPr>
              <w:t>UTRP</w:t>
            </w:r>
          </w:p>
        </w:tc>
        <w:tc>
          <w:tcPr>
            <w:tcW w:w="8010" w:type="dxa"/>
            <w:shd w:val="clear" w:color="auto" w:fill="auto"/>
            <w:noWrap/>
            <w:vAlign w:val="center"/>
          </w:tcPr>
          <w:p w:rsidR="009B1FFF" w:rsidRPr="00BA0902" w:rsidRDefault="009B1FFF" w:rsidP="00BF674A">
            <w:pPr>
              <w:pStyle w:val="TableText"/>
              <w:spacing w:line="276" w:lineRule="auto"/>
              <w:jc w:val="both"/>
              <w:rPr>
                <w:sz w:val="24"/>
                <w:szCs w:val="24"/>
              </w:rPr>
            </w:pPr>
            <w:r w:rsidRPr="00BA0902">
              <w:rPr>
                <w:sz w:val="24"/>
                <w:szCs w:val="24"/>
              </w:rPr>
              <w:t>Universal Transmission Processing unit</w:t>
            </w:r>
          </w:p>
        </w:tc>
      </w:tr>
      <w:tr w:rsidR="009B1FFF" w:rsidRPr="00BA0902" w:rsidTr="00BF674A">
        <w:trPr>
          <w:cantSplit/>
          <w:trHeight w:val="281"/>
        </w:trPr>
        <w:tc>
          <w:tcPr>
            <w:tcW w:w="1530" w:type="dxa"/>
            <w:shd w:val="clear" w:color="auto" w:fill="auto"/>
            <w:noWrap/>
            <w:vAlign w:val="center"/>
          </w:tcPr>
          <w:p w:rsidR="009B1FFF" w:rsidRPr="00BA0902" w:rsidRDefault="009B1FFF" w:rsidP="00BF674A">
            <w:pPr>
              <w:spacing w:before="80" w:after="80"/>
              <w:jc w:val="both"/>
              <w:rPr>
                <w:rFonts w:ascii="Times New Roman" w:hAnsi="Times New Roman" w:cs="Calibri"/>
                <w:sz w:val="24"/>
                <w:szCs w:val="24"/>
              </w:rPr>
            </w:pPr>
            <w:r w:rsidRPr="00BA0902">
              <w:rPr>
                <w:rFonts w:ascii="Times New Roman" w:hAnsi="Times New Roman" w:cs="Calibri"/>
                <w:sz w:val="24"/>
                <w:szCs w:val="24"/>
              </w:rPr>
              <w:t>VLR</w:t>
            </w:r>
          </w:p>
        </w:tc>
        <w:tc>
          <w:tcPr>
            <w:tcW w:w="8010" w:type="dxa"/>
            <w:shd w:val="clear" w:color="auto" w:fill="auto"/>
            <w:noWrap/>
            <w:vAlign w:val="center"/>
          </w:tcPr>
          <w:p w:rsidR="009B1FFF" w:rsidRPr="00BA0902" w:rsidRDefault="009B1FFF" w:rsidP="00BF674A">
            <w:pPr>
              <w:spacing w:before="80" w:after="80"/>
              <w:rPr>
                <w:rStyle w:val="st"/>
                <w:rFonts w:ascii="Times New Roman" w:hAnsi="Times New Roman" w:cs="Calibri"/>
                <w:sz w:val="24"/>
                <w:szCs w:val="24"/>
              </w:rPr>
            </w:pPr>
            <w:r w:rsidRPr="00BA0902">
              <w:rPr>
                <w:rStyle w:val="st"/>
                <w:rFonts w:ascii="Times New Roman" w:hAnsi="Times New Roman" w:cs="Calibri"/>
                <w:sz w:val="24"/>
                <w:szCs w:val="24"/>
              </w:rPr>
              <w:t>Visitor Location Register</w:t>
            </w:r>
          </w:p>
        </w:tc>
      </w:tr>
      <w:tr w:rsidR="009B1FFF" w:rsidRPr="00BA0902" w:rsidTr="00BF674A">
        <w:trPr>
          <w:cantSplit/>
          <w:trHeight w:val="281"/>
        </w:trPr>
        <w:tc>
          <w:tcPr>
            <w:tcW w:w="1530" w:type="dxa"/>
            <w:shd w:val="clear" w:color="auto" w:fill="auto"/>
            <w:noWrap/>
            <w:vAlign w:val="center"/>
          </w:tcPr>
          <w:p w:rsidR="009B1FFF" w:rsidRPr="00BA0902" w:rsidRDefault="009B1FFF" w:rsidP="00BF674A">
            <w:pPr>
              <w:spacing w:before="80" w:after="80"/>
              <w:jc w:val="both"/>
              <w:rPr>
                <w:rFonts w:ascii="Times New Roman" w:hAnsi="Times New Roman" w:cs="Calibri"/>
                <w:sz w:val="24"/>
                <w:szCs w:val="24"/>
              </w:rPr>
            </w:pPr>
            <w:r w:rsidRPr="00BA0902">
              <w:rPr>
                <w:rFonts w:ascii="Times New Roman" w:hAnsi="Times New Roman" w:cs="Calibri"/>
                <w:sz w:val="24"/>
                <w:szCs w:val="24"/>
              </w:rPr>
              <w:t>VMS</w:t>
            </w:r>
          </w:p>
        </w:tc>
        <w:tc>
          <w:tcPr>
            <w:tcW w:w="8010" w:type="dxa"/>
            <w:shd w:val="clear" w:color="auto" w:fill="auto"/>
            <w:noWrap/>
            <w:vAlign w:val="center"/>
          </w:tcPr>
          <w:p w:rsidR="009B1FFF" w:rsidRPr="00BA0902" w:rsidRDefault="009B1FFF" w:rsidP="00BF674A">
            <w:pPr>
              <w:spacing w:before="80" w:after="80"/>
              <w:rPr>
                <w:rStyle w:val="st"/>
                <w:rFonts w:ascii="Times New Roman" w:hAnsi="Times New Roman" w:cs="Calibri"/>
                <w:sz w:val="24"/>
                <w:szCs w:val="24"/>
              </w:rPr>
            </w:pPr>
            <w:r w:rsidRPr="00BA0902">
              <w:rPr>
                <w:rStyle w:val="st"/>
                <w:rFonts w:ascii="Times New Roman" w:hAnsi="Times New Roman" w:cs="Calibri"/>
                <w:sz w:val="24"/>
                <w:szCs w:val="24"/>
              </w:rPr>
              <w:t>Voice Messaging System</w:t>
            </w:r>
          </w:p>
        </w:tc>
      </w:tr>
      <w:tr w:rsidR="009B1FFF" w:rsidRPr="00BA0902" w:rsidTr="00BF674A">
        <w:trPr>
          <w:cantSplit/>
          <w:trHeight w:val="281"/>
        </w:trPr>
        <w:tc>
          <w:tcPr>
            <w:tcW w:w="1530" w:type="dxa"/>
            <w:shd w:val="clear" w:color="auto" w:fill="auto"/>
            <w:noWrap/>
            <w:vAlign w:val="center"/>
          </w:tcPr>
          <w:p w:rsidR="009B1FFF" w:rsidRPr="00BA0902" w:rsidRDefault="009B1FFF" w:rsidP="00BF674A">
            <w:pPr>
              <w:pStyle w:val="TableText"/>
              <w:spacing w:line="276" w:lineRule="auto"/>
              <w:jc w:val="both"/>
              <w:rPr>
                <w:sz w:val="24"/>
                <w:szCs w:val="24"/>
              </w:rPr>
            </w:pPr>
            <w:r w:rsidRPr="00BA0902">
              <w:rPr>
                <w:sz w:val="24"/>
                <w:szCs w:val="24"/>
              </w:rPr>
              <w:t>WCDMA</w:t>
            </w:r>
          </w:p>
        </w:tc>
        <w:tc>
          <w:tcPr>
            <w:tcW w:w="8010" w:type="dxa"/>
            <w:shd w:val="clear" w:color="auto" w:fill="auto"/>
            <w:noWrap/>
            <w:vAlign w:val="center"/>
          </w:tcPr>
          <w:p w:rsidR="009B1FFF" w:rsidRPr="00BA0902" w:rsidRDefault="009B1FFF" w:rsidP="00BF674A">
            <w:pPr>
              <w:pStyle w:val="TableText"/>
              <w:spacing w:line="276" w:lineRule="auto"/>
              <w:jc w:val="both"/>
              <w:rPr>
                <w:sz w:val="24"/>
                <w:szCs w:val="24"/>
              </w:rPr>
            </w:pPr>
            <w:r w:rsidRPr="00BA0902">
              <w:rPr>
                <w:sz w:val="24"/>
                <w:szCs w:val="24"/>
              </w:rPr>
              <w:t xml:space="preserve">Wideband Code Division Multiple Access </w:t>
            </w:r>
          </w:p>
        </w:tc>
      </w:tr>
    </w:tbl>
    <w:p w:rsidR="00592139" w:rsidRPr="00BA0902" w:rsidRDefault="00592139">
      <w:pPr>
        <w:rPr>
          <w:rFonts w:ascii="Times New Roman" w:hAnsi="Times New Roman"/>
          <w:sz w:val="24"/>
          <w:szCs w:val="24"/>
        </w:rPr>
      </w:pPr>
    </w:p>
    <w:sectPr w:rsidR="00592139" w:rsidRPr="00BA0902" w:rsidSect="002A704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85"/>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3D60" w:rsidRDefault="004E3D60" w:rsidP="002A15B9">
      <w:pPr>
        <w:spacing w:after="0" w:line="240" w:lineRule="auto"/>
      </w:pPr>
      <w:r>
        <w:separator/>
      </w:r>
    </w:p>
  </w:endnote>
  <w:endnote w:type="continuationSeparator" w:id="1">
    <w:p w:rsidR="004E3D60" w:rsidRDefault="004E3D60" w:rsidP="002A15B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rinda">
    <w:panose1 w:val="020B0502040204020203"/>
    <w:charset w:val="00"/>
    <w:family w:val="swiss"/>
    <w:pitch w:val="variable"/>
    <w:sig w:usb0="00010003" w:usb1="00000000" w:usb2="00000000" w:usb3="00000000" w:csb0="00000001" w:csb1="00000000"/>
  </w:font>
  <w:font w:name="Liberation Serif">
    <w:altName w:val="Times New Roman"/>
    <w:charset w:val="00"/>
    <w:family w:val="roman"/>
    <w:pitch w:val="variable"/>
    <w:sig w:usb0="00000000" w:usb1="500078FF" w:usb2="00000021" w:usb3="00000000" w:csb0="000001BF" w:csb1="00000000"/>
  </w:font>
  <w:font w:name="DejaVu Sans">
    <w:altName w:val="Arial"/>
    <w:charset w:val="00"/>
    <w:family w:val="swiss"/>
    <w:pitch w:val="variable"/>
    <w:sig w:usb0="00000000" w:usb1="5200F5FF" w:usb2="0A242021" w:usb3="00000000" w:csb0="000001BF" w:csb1="00000000"/>
  </w:font>
  <w:font w:name="Lohit Hindi">
    <w:altName w:val="MS Mincho"/>
    <w:charset w:val="80"/>
    <w:family w:val="auto"/>
    <w:pitch w:val="variable"/>
    <w:sig w:usb0="00000000" w:usb1="00000000" w:usb2="00000000" w:usb3="00000000" w:csb0="00000000"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5353" w:rsidRDefault="00C6535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333D" w:rsidRPr="009B61F0" w:rsidRDefault="00592139" w:rsidP="00A2709F">
    <w:pPr>
      <w:pStyle w:val="Footer"/>
      <w:pBdr>
        <w:top w:val="single" w:sz="4" w:space="1" w:color="D9D9D9" w:themeColor="background1" w:themeShade="D9"/>
      </w:pBdr>
      <w:jc w:val="right"/>
      <w:rPr>
        <w:rFonts w:ascii="Times New Roman" w:hAnsi="Times New Roman"/>
        <w:color w:val="000000" w:themeColor="text1"/>
        <w:sz w:val="20"/>
        <w:szCs w:val="20"/>
      </w:rPr>
    </w:pPr>
    <w:r w:rsidRPr="009B61F0">
      <w:rPr>
        <w:rFonts w:ascii="Times New Roman" w:hAnsi="Times New Roman"/>
        <w:color w:val="000000" w:themeColor="text1"/>
        <w:spacing w:val="60"/>
        <w:sz w:val="20"/>
        <w:szCs w:val="20"/>
      </w:rPr>
      <w:t>Page|</w:t>
    </w:r>
    <w:r w:rsidRPr="009B61F0">
      <w:rPr>
        <w:rFonts w:ascii="Times New Roman" w:hAnsi="Times New Roman"/>
        <w:color w:val="000000" w:themeColor="text1"/>
        <w:sz w:val="20"/>
        <w:szCs w:val="20"/>
      </w:rPr>
      <w:t xml:space="preserve"> </w:t>
    </w:r>
    <w:sdt>
      <w:sdtPr>
        <w:rPr>
          <w:rFonts w:ascii="Times New Roman" w:hAnsi="Times New Roman"/>
          <w:color w:val="000000" w:themeColor="text1"/>
          <w:sz w:val="20"/>
          <w:szCs w:val="20"/>
        </w:rPr>
        <w:id w:val="6458078"/>
        <w:docPartObj>
          <w:docPartGallery w:val="Page Numbers (Bottom of Page)"/>
          <w:docPartUnique/>
        </w:docPartObj>
      </w:sdtPr>
      <w:sdtEndPr>
        <w:rPr>
          <w:spacing w:val="60"/>
        </w:rPr>
      </w:sdtEndPr>
      <w:sdtContent>
        <w:r w:rsidR="008A303A" w:rsidRPr="009B61F0">
          <w:rPr>
            <w:rFonts w:ascii="Times New Roman" w:hAnsi="Times New Roman"/>
            <w:color w:val="000000" w:themeColor="text1"/>
            <w:sz w:val="20"/>
            <w:szCs w:val="20"/>
          </w:rPr>
          <w:fldChar w:fldCharType="begin"/>
        </w:r>
        <w:r w:rsidRPr="009B61F0">
          <w:rPr>
            <w:rFonts w:ascii="Times New Roman" w:hAnsi="Times New Roman"/>
            <w:color w:val="000000" w:themeColor="text1"/>
            <w:sz w:val="20"/>
            <w:szCs w:val="20"/>
          </w:rPr>
          <w:instrText xml:space="preserve"> PAGE   \* MERGEFORMAT </w:instrText>
        </w:r>
        <w:r w:rsidR="008A303A" w:rsidRPr="009B61F0">
          <w:rPr>
            <w:rFonts w:ascii="Times New Roman" w:hAnsi="Times New Roman"/>
            <w:color w:val="000000" w:themeColor="text1"/>
            <w:sz w:val="20"/>
            <w:szCs w:val="20"/>
          </w:rPr>
          <w:fldChar w:fldCharType="separate"/>
        </w:r>
        <w:r w:rsidR="009B61F0">
          <w:rPr>
            <w:rFonts w:ascii="Times New Roman" w:hAnsi="Times New Roman"/>
            <w:noProof/>
            <w:color w:val="000000" w:themeColor="text1"/>
            <w:sz w:val="20"/>
            <w:szCs w:val="20"/>
          </w:rPr>
          <w:t>85</w:t>
        </w:r>
        <w:r w:rsidR="008A303A" w:rsidRPr="009B61F0">
          <w:rPr>
            <w:rFonts w:ascii="Times New Roman" w:hAnsi="Times New Roman"/>
            <w:color w:val="000000" w:themeColor="text1"/>
            <w:sz w:val="20"/>
            <w:szCs w:val="20"/>
          </w:rPr>
          <w:fldChar w:fldCharType="end"/>
        </w:r>
      </w:sdtContent>
    </w:sdt>
  </w:p>
  <w:p w:rsidR="0043333D" w:rsidRPr="009B61F0" w:rsidRDefault="004E3D60">
    <w:pPr>
      <w:pStyle w:val="Footer"/>
      <w:rPr>
        <w:rFonts w:ascii="Times New Roman" w:hAnsi="Times New Roman"/>
        <w:color w:val="000000" w:themeColor="text1"/>
        <w:sz w:val="20"/>
        <w:szCs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5353" w:rsidRDefault="00C6535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3D60" w:rsidRDefault="004E3D60" w:rsidP="002A15B9">
      <w:pPr>
        <w:spacing w:after="0" w:line="240" w:lineRule="auto"/>
      </w:pPr>
      <w:r>
        <w:separator/>
      </w:r>
    </w:p>
  </w:footnote>
  <w:footnote w:type="continuationSeparator" w:id="1">
    <w:p w:rsidR="004E3D60" w:rsidRDefault="004E3D60" w:rsidP="002A15B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5353" w:rsidRDefault="00C6535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5353" w:rsidRDefault="00C6535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5353" w:rsidRDefault="00C6535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ACB160E"/>
    <w:multiLevelType w:val="hybridMultilevel"/>
    <w:tmpl w:val="738641B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F4711F4"/>
    <w:multiLevelType w:val="hybridMultilevel"/>
    <w:tmpl w:val="ABA2D6D4"/>
    <w:lvl w:ilvl="0" w:tplc="18A25A6C">
      <w:start w:val="1"/>
      <w:numFmt w:val="bullet"/>
      <w:lvlText w:val=""/>
      <w:lvlJc w:val="left"/>
      <w:pPr>
        <w:ind w:left="720" w:hanging="360"/>
      </w:pPr>
      <w:rPr>
        <w:rFonts w:ascii="Wingdings" w:hAnsi="Wingdings"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useFELayout/>
  </w:compat>
  <w:rsids>
    <w:rsidRoot w:val="009B1FFF"/>
    <w:rsid w:val="00031D1A"/>
    <w:rsid w:val="000A405C"/>
    <w:rsid w:val="000A50D5"/>
    <w:rsid w:val="000B36C0"/>
    <w:rsid w:val="00115DD9"/>
    <w:rsid w:val="0014137C"/>
    <w:rsid w:val="00144044"/>
    <w:rsid w:val="0015277F"/>
    <w:rsid w:val="002045FC"/>
    <w:rsid w:val="002358DD"/>
    <w:rsid w:val="00244A27"/>
    <w:rsid w:val="00263761"/>
    <w:rsid w:val="002A0060"/>
    <w:rsid w:val="002A15B9"/>
    <w:rsid w:val="002A7040"/>
    <w:rsid w:val="002C2115"/>
    <w:rsid w:val="00350AE2"/>
    <w:rsid w:val="003606D6"/>
    <w:rsid w:val="00390A6C"/>
    <w:rsid w:val="003A0E89"/>
    <w:rsid w:val="003D19A8"/>
    <w:rsid w:val="00442A20"/>
    <w:rsid w:val="004E3D60"/>
    <w:rsid w:val="005311C6"/>
    <w:rsid w:val="00536E14"/>
    <w:rsid w:val="00575800"/>
    <w:rsid w:val="00592139"/>
    <w:rsid w:val="005E3196"/>
    <w:rsid w:val="006065A9"/>
    <w:rsid w:val="0063101B"/>
    <w:rsid w:val="006F557D"/>
    <w:rsid w:val="007116F0"/>
    <w:rsid w:val="00765782"/>
    <w:rsid w:val="0077655D"/>
    <w:rsid w:val="007C07B2"/>
    <w:rsid w:val="007F4CD9"/>
    <w:rsid w:val="008229A6"/>
    <w:rsid w:val="00850E00"/>
    <w:rsid w:val="008A303A"/>
    <w:rsid w:val="008A7343"/>
    <w:rsid w:val="008C209C"/>
    <w:rsid w:val="008D62FD"/>
    <w:rsid w:val="00923346"/>
    <w:rsid w:val="009458ED"/>
    <w:rsid w:val="009866CA"/>
    <w:rsid w:val="00987366"/>
    <w:rsid w:val="009A2076"/>
    <w:rsid w:val="009A78E9"/>
    <w:rsid w:val="009B1FFF"/>
    <w:rsid w:val="009B61F0"/>
    <w:rsid w:val="00A30397"/>
    <w:rsid w:val="00A64DB7"/>
    <w:rsid w:val="00A944A4"/>
    <w:rsid w:val="00A97790"/>
    <w:rsid w:val="00B10EC2"/>
    <w:rsid w:val="00BA0902"/>
    <w:rsid w:val="00BE697B"/>
    <w:rsid w:val="00BF6E7D"/>
    <w:rsid w:val="00C65353"/>
    <w:rsid w:val="00C72082"/>
    <w:rsid w:val="00C82167"/>
    <w:rsid w:val="00C87F14"/>
    <w:rsid w:val="00CB68A7"/>
    <w:rsid w:val="00CE19B3"/>
    <w:rsid w:val="00D07672"/>
    <w:rsid w:val="00D943A0"/>
    <w:rsid w:val="00DD5435"/>
    <w:rsid w:val="00E44A5E"/>
    <w:rsid w:val="00E96911"/>
    <w:rsid w:val="00EF66C2"/>
    <w:rsid w:val="00F43FF8"/>
    <w:rsid w:val="00F916E0"/>
    <w:rsid w:val="00FB3DDD"/>
    <w:rsid w:val="00FC3D03"/>
  </w:rsids>
  <m:mathPr>
    <m:mathFont m:val="Cambria Math"/>
    <m:brkBin m:val="before"/>
    <m:brkBinSub m:val="--"/>
    <m:smallFrac m:val="off"/>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8"/>
        <w:lang w:val="en-US" w:eastAsia="en-US" w:bidi="bn-BD"/>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15B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1FFF"/>
    <w:pPr>
      <w:widowControl w:val="0"/>
      <w:suppressAutoHyphens/>
      <w:spacing w:line="240" w:lineRule="auto"/>
      <w:ind w:left="720"/>
      <w:contextualSpacing/>
    </w:pPr>
    <w:rPr>
      <w:rFonts w:ascii="Liberation Serif" w:eastAsia="DejaVu Sans" w:hAnsi="Liberation Serif" w:cs="Lohit Hindi"/>
      <w:sz w:val="30"/>
      <w:szCs w:val="30"/>
      <w:lang w:eastAsia="zh-CN" w:bidi="hi-IN"/>
    </w:rPr>
  </w:style>
  <w:style w:type="paragraph" w:styleId="Footer">
    <w:name w:val="footer"/>
    <w:basedOn w:val="Normal"/>
    <w:link w:val="FooterChar"/>
    <w:uiPriority w:val="99"/>
    <w:unhideWhenUsed/>
    <w:rsid w:val="009B1FFF"/>
    <w:pPr>
      <w:widowControl w:val="0"/>
      <w:tabs>
        <w:tab w:val="center" w:pos="4680"/>
        <w:tab w:val="right" w:pos="9360"/>
      </w:tabs>
      <w:suppressAutoHyphens/>
      <w:spacing w:after="0" w:line="240" w:lineRule="auto"/>
    </w:pPr>
    <w:rPr>
      <w:rFonts w:ascii="Liberation Serif" w:eastAsia="DejaVu Sans" w:hAnsi="Liberation Serif" w:cs="Mangal"/>
      <w:sz w:val="24"/>
      <w:szCs w:val="21"/>
      <w:lang w:eastAsia="zh-CN" w:bidi="hi-IN"/>
    </w:rPr>
  </w:style>
  <w:style w:type="character" w:customStyle="1" w:styleId="FooterChar">
    <w:name w:val="Footer Char"/>
    <w:basedOn w:val="DefaultParagraphFont"/>
    <w:link w:val="Footer"/>
    <w:uiPriority w:val="99"/>
    <w:rsid w:val="009B1FFF"/>
    <w:rPr>
      <w:rFonts w:ascii="Liberation Serif" w:eastAsia="DejaVu Sans" w:hAnsi="Liberation Serif" w:cs="Mangal"/>
      <w:sz w:val="24"/>
      <w:szCs w:val="21"/>
      <w:lang w:eastAsia="zh-CN" w:bidi="hi-IN"/>
    </w:rPr>
  </w:style>
  <w:style w:type="character" w:styleId="Hyperlink">
    <w:name w:val="Hyperlink"/>
    <w:basedOn w:val="DefaultParagraphFont"/>
    <w:uiPriority w:val="99"/>
    <w:unhideWhenUsed/>
    <w:rsid w:val="009B1FFF"/>
    <w:rPr>
      <w:color w:val="0000FF"/>
      <w:u w:val="single"/>
    </w:rPr>
  </w:style>
  <w:style w:type="paragraph" w:styleId="NoSpacing">
    <w:name w:val="No Spacing"/>
    <w:link w:val="NoSpacingChar"/>
    <w:uiPriority w:val="1"/>
    <w:qFormat/>
    <w:rsid w:val="009B1FFF"/>
    <w:pPr>
      <w:widowControl w:val="0"/>
      <w:suppressAutoHyphens/>
      <w:spacing w:after="0" w:line="240" w:lineRule="auto"/>
    </w:pPr>
    <w:rPr>
      <w:rFonts w:ascii="Liberation Serif" w:eastAsia="DejaVu Sans" w:hAnsi="Liberation Serif" w:cs="Mangal"/>
      <w:sz w:val="24"/>
      <w:szCs w:val="21"/>
      <w:lang w:eastAsia="zh-CN" w:bidi="hi-IN"/>
    </w:rPr>
  </w:style>
  <w:style w:type="character" w:customStyle="1" w:styleId="st">
    <w:name w:val="st"/>
    <w:basedOn w:val="DefaultParagraphFont"/>
    <w:rsid w:val="009B1FFF"/>
  </w:style>
  <w:style w:type="table" w:styleId="TableGrid">
    <w:name w:val="Table Grid"/>
    <w:basedOn w:val="TableNormal"/>
    <w:uiPriority w:val="59"/>
    <w:rsid w:val="009B1FFF"/>
    <w:pPr>
      <w:spacing w:after="0" w:line="240" w:lineRule="auto"/>
    </w:pPr>
    <w:rPr>
      <w:rFonts w:ascii="Times New Roman" w:eastAsia="Calibri"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ableText">
    <w:name w:val="Table Text"/>
    <w:basedOn w:val="Normal"/>
    <w:link w:val="TableTextChar1"/>
    <w:rsid w:val="009B1FFF"/>
    <w:pPr>
      <w:widowControl w:val="0"/>
      <w:topLinePunct/>
      <w:adjustRightInd w:val="0"/>
      <w:snapToGrid w:val="0"/>
      <w:spacing w:before="80" w:after="80" w:line="240" w:lineRule="atLeast"/>
    </w:pPr>
    <w:rPr>
      <w:rFonts w:ascii="Times New Roman" w:eastAsia="SimSun" w:hAnsi="Times New Roman" w:cs="Arial"/>
      <w:snapToGrid w:val="0"/>
      <w:sz w:val="21"/>
      <w:szCs w:val="21"/>
      <w:lang w:eastAsia="zh-CN" w:bidi="ar-SA"/>
    </w:rPr>
  </w:style>
  <w:style w:type="character" w:customStyle="1" w:styleId="TableTextChar1">
    <w:name w:val="Table Text Char1"/>
    <w:basedOn w:val="DefaultParagraphFont"/>
    <w:link w:val="TableText"/>
    <w:rsid w:val="009B1FFF"/>
    <w:rPr>
      <w:rFonts w:ascii="Times New Roman" w:eastAsia="SimSun" w:hAnsi="Times New Roman" w:cs="Arial"/>
      <w:snapToGrid w:val="0"/>
      <w:sz w:val="21"/>
      <w:szCs w:val="21"/>
      <w:lang w:eastAsia="zh-CN" w:bidi="ar-SA"/>
    </w:rPr>
  </w:style>
  <w:style w:type="character" w:customStyle="1" w:styleId="NoSpacingChar">
    <w:name w:val="No Spacing Char"/>
    <w:basedOn w:val="DefaultParagraphFont"/>
    <w:link w:val="NoSpacing"/>
    <w:uiPriority w:val="1"/>
    <w:rsid w:val="009B1FFF"/>
    <w:rPr>
      <w:rFonts w:ascii="Liberation Serif" w:eastAsia="DejaVu Sans" w:hAnsi="Liberation Serif" w:cs="Mangal"/>
      <w:sz w:val="24"/>
      <w:szCs w:val="21"/>
      <w:lang w:eastAsia="zh-CN" w:bidi="hi-IN"/>
    </w:rPr>
  </w:style>
  <w:style w:type="character" w:styleId="FollowedHyperlink">
    <w:name w:val="FollowedHyperlink"/>
    <w:basedOn w:val="DefaultParagraphFont"/>
    <w:uiPriority w:val="99"/>
    <w:semiHidden/>
    <w:unhideWhenUsed/>
    <w:rsid w:val="00BA0902"/>
    <w:rPr>
      <w:color w:val="800080" w:themeColor="followedHyperlink"/>
      <w:u w:val="single"/>
    </w:rPr>
  </w:style>
  <w:style w:type="paragraph" w:styleId="Header">
    <w:name w:val="header"/>
    <w:basedOn w:val="Normal"/>
    <w:link w:val="HeaderChar"/>
    <w:uiPriority w:val="99"/>
    <w:semiHidden/>
    <w:unhideWhenUsed/>
    <w:rsid w:val="00D943A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943A0"/>
  </w:style>
</w:styles>
</file>

<file path=word/webSettings.xml><?xml version="1.0" encoding="utf-8"?>
<w:webSettings xmlns:r="http://schemas.openxmlformats.org/officeDocument/2006/relationships" xmlns:w="http://schemas.openxmlformats.org/wordprocessingml/2006/main">
  <w:divs>
    <w:div w:id="1357998653">
      <w:bodyDiv w:val="1"/>
      <w:marLeft w:val="0"/>
      <w:marRight w:val="0"/>
      <w:marTop w:val="0"/>
      <w:marBottom w:val="0"/>
      <w:divBdr>
        <w:top w:val="none" w:sz="0" w:space="0" w:color="auto"/>
        <w:left w:val="none" w:sz="0" w:space="0" w:color="auto"/>
        <w:bottom w:val="none" w:sz="0" w:space="0" w:color="auto"/>
        <w:right w:val="none" w:sz="0" w:space="0" w:color="auto"/>
      </w:divBdr>
    </w:div>
    <w:div w:id="1875383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6</Pages>
  <Words>1065</Words>
  <Characters>6071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wildCAT</Company>
  <LinksUpToDate>false</LinksUpToDate>
  <CharactersWithSpaces>7122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fahad zaman</dc:creator>
  <cp:keywords/>
  <dc:description/>
  <cp:lastModifiedBy>fahad zaman</cp:lastModifiedBy>
  <cp:revision>35</cp:revision>
  <dcterms:created xsi:type="dcterms:W3CDTF">2014-08-19T12:31:00Z</dcterms:created>
  <dcterms:modified xsi:type="dcterms:W3CDTF">2014-08-29T07:51:00Z</dcterms:modified>
</cp:coreProperties>
</file>